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946"/>
        <w:tblW w:w="10031.0" w:type="dxa"/>
        <w:jc w:val="left"/>
        <w:tblInd w:w="-115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МИНИСТЕРСТВО НАУКИ И ВЫСШЕГО ОБРАЗОВАНИЯ РОССИЙСКОЙ ФЕДЕРАЦИИ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mallCaps w:val="1"/>
                <w:sz w:val="16"/>
                <w:szCs w:val="16"/>
              </w:rPr>
            </w:pPr>
            <w:r w:rsidDel="00000000" w:rsidR="00000000" w:rsidRPr="00000000">
              <w:rPr>
                <w:smallCaps w:val="1"/>
                <w:sz w:val="15"/>
                <w:szCs w:val="15"/>
                <w:rtl w:val="0"/>
              </w:rPr>
              <w:t xml:space="preserve">ФЕДЕРАЛЬНОЕ ГОСУДАРСТВЕННОЕ АВТОНОМНОЕ ОБРАЗОВАТЕЛЬНОЕ УЧРЕЖДЕНИЕ ВЫСШЕГО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«Национальный исследовательский ядерный университет «МИФИ»</w:t>
            </w:r>
          </w:p>
        </w:tc>
      </w:tr>
      <w:tr>
        <w:trPr>
          <w:cantSplit w:val="0"/>
          <w:trHeight w:val="8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Обнинский институт атомной энергетики –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(ИАТЭ НИЯУ МИФИ)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230" w:right="23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5669.29133858267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Одобрено на заседании</w:t>
      </w:r>
    </w:p>
    <w:p w:rsidR="00000000" w:rsidDel="00000000" w:rsidP="00000000" w:rsidRDefault="00000000" w:rsidRPr="00000000" w14:paraId="0000000C">
      <w:pPr>
        <w:widowControl w:val="1"/>
        <w:ind w:left="5669.29133858267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Ученого совета ИАТЭ НИЯУ МИФИ </w:t>
      </w:r>
    </w:p>
    <w:p w:rsidR="00000000" w:rsidDel="00000000" w:rsidP="00000000" w:rsidRDefault="00000000" w:rsidRPr="00000000" w14:paraId="0000000D">
      <w:pPr>
        <w:widowControl w:val="1"/>
        <w:ind w:left="5669.29133858267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от 24.04.2023 No 23.4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keepNext w:val="0"/>
        <w:keepLines w:val="0"/>
        <w:spacing w:after="0" w:before="216" w:line="280" w:lineRule="auto"/>
        <w:ind w:left="1417.3228346456694" w:right="1896.2598425196852" w:firstLine="0"/>
        <w:jc w:val="center"/>
        <w:rPr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ФОНД ОЦЕНОЧНЫХ СРЕДСТВ ПРОИЗВОДСТВЕННОЙ ПРАКТИКИ</w:t>
      </w:r>
    </w:p>
    <w:p w:rsidR="00000000" w:rsidDel="00000000" w:rsidP="00000000" w:rsidRDefault="00000000" w:rsidRPr="00000000" w14:paraId="00000011">
      <w:pPr>
        <w:pStyle w:val="Title"/>
        <w:keepNext w:val="0"/>
        <w:keepLines w:val="0"/>
        <w:spacing w:after="0" w:before="0" w:line="364" w:lineRule="auto"/>
        <w:ind w:left="230" w:right="237" w:firstLine="0"/>
        <w:jc w:val="center"/>
        <w:rPr>
          <w:b w:val="1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sz w:val="32"/>
          <w:szCs w:val="32"/>
          <w:rtl w:val="0"/>
        </w:rPr>
        <w:t xml:space="preserve">(преддипломная практика)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568" w:right="5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студентов направления подготовки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32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12.03.01 «Приборостроение»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082665" cy="1016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4650" y="3774900"/>
                          <a:ext cx="6082665" cy="10160"/>
                          <a:chOff x="2304650" y="3774900"/>
                          <a:chExt cx="6082700" cy="10200"/>
                        </a:xfrm>
                      </wpg:grpSpPr>
                      <wpg:grpSp>
                        <wpg:cNvGrpSpPr/>
                        <wpg:grpSpPr>
                          <a:xfrm>
                            <a:off x="2304668" y="3774920"/>
                            <a:ext cx="6082665" cy="10160"/>
                            <a:chOff x="2304650" y="3774900"/>
                            <a:chExt cx="6082700" cy="10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4650" y="3774900"/>
                              <a:ext cx="6082700" cy="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4668" y="3774920"/>
                              <a:ext cx="6082665" cy="10160"/>
                              <a:chOff x="2304650" y="3774900"/>
                              <a:chExt cx="6082700" cy="10200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2304650" y="3774900"/>
                                <a:ext cx="6082700" cy="1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4668" y="3774920"/>
                                <a:ext cx="6082665" cy="10160"/>
                                <a:chOff x="2304650" y="3774900"/>
                                <a:chExt cx="6082675" cy="10175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2304650" y="3774900"/>
                                  <a:ext cx="6082675" cy="1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4668" y="3774920"/>
                                  <a:ext cx="6082650" cy="10150"/>
                                  <a:chOff x="0" y="0"/>
                                  <a:chExt cx="6082650" cy="10150"/>
                                </a:xfrm>
                              </wpg:grpSpPr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608265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080"/>
                                    <a:ext cx="608203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080"/>
                                    <a:ext cx="608203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082665" cy="1016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266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72" w:right="594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Шифр, название специальности/направления подготовки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581" w:right="5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профиль: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581" w:right="5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Приборы и методы контроля качества и диагностики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8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082665" cy="1016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04650" y="3774900"/>
                          <a:ext cx="6082665" cy="10160"/>
                          <a:chOff x="2304650" y="3774900"/>
                          <a:chExt cx="6082700" cy="10200"/>
                        </a:xfrm>
                      </wpg:grpSpPr>
                      <wpg:grpSp>
                        <wpg:cNvGrpSpPr/>
                        <wpg:grpSpPr>
                          <a:xfrm>
                            <a:off x="2304668" y="3774920"/>
                            <a:ext cx="6082665" cy="10160"/>
                            <a:chOff x="2304650" y="3774900"/>
                            <a:chExt cx="6082700" cy="10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04650" y="3774900"/>
                              <a:ext cx="6082700" cy="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04668" y="3774920"/>
                              <a:ext cx="6082665" cy="10160"/>
                              <a:chOff x="2304650" y="3774900"/>
                              <a:chExt cx="6082700" cy="102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04650" y="3774900"/>
                                <a:ext cx="6082700" cy="1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04668" y="3774920"/>
                                <a:ext cx="6082665" cy="10160"/>
                                <a:chOff x="2304650" y="3774900"/>
                                <a:chExt cx="6082675" cy="101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304650" y="3774900"/>
                                  <a:ext cx="6082675" cy="1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04668" y="3774920"/>
                                  <a:ext cx="6082650" cy="10150"/>
                                  <a:chOff x="0" y="0"/>
                                  <a:chExt cx="6082650" cy="101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6082650" cy="1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080"/>
                                    <a:ext cx="608203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080"/>
                                    <a:ext cx="608203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082665" cy="1016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266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81" w:right="594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название профиля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566" w:right="5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обучения: заочная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2" w:right="594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9" w:type="default"/>
          <w:pgSz w:h="16860" w:w="11920" w:orient="portrait"/>
          <w:pgMar w:bottom="1180" w:top="1140" w:left="1400" w:right="540" w:header="720" w:footer="986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Обнинск 2023 г.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0" w:before="70" w:line="276" w:lineRule="auto"/>
        <w:ind w:left="218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Область применения</w:t>
      </w:r>
    </w:p>
    <w:p w:rsidR="00000000" w:rsidDel="00000000" w:rsidP="00000000" w:rsidRDefault="00000000" w:rsidRPr="00000000" w14:paraId="0000002B">
      <w:pPr>
        <w:spacing w:line="276" w:lineRule="auto"/>
        <w:ind w:left="218" w:right="219" w:firstLine="7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Фонд оценочных средств (ФОС) </w:t>
      </w:r>
      <w:r w:rsidDel="00000000" w:rsidR="00000000" w:rsidRPr="00000000">
        <w:rPr>
          <w:i w:val="1"/>
          <w:sz w:val="26"/>
          <w:szCs w:val="26"/>
          <w:rtl w:val="0"/>
        </w:rPr>
        <w:t xml:space="preserve">– </w:t>
      </w:r>
      <w:r w:rsidDel="00000000" w:rsidR="00000000" w:rsidRPr="00000000">
        <w:rPr>
          <w:sz w:val="26"/>
          <w:szCs w:val="26"/>
          <w:rtl w:val="0"/>
        </w:rPr>
        <w:t xml:space="preserve">является обязательным приложением к рабочей программе «Производственная практика: преддипломная практика» и обеспечивает проверку освоения планируемых результатов обучения (компетенций и их индикаторов) посредством мероприятий текущей и промежуточной аттестации по дисциплине.</w:t>
      </w:r>
    </w:p>
    <w:p w:rsidR="00000000" w:rsidDel="00000000" w:rsidP="00000000" w:rsidRDefault="00000000" w:rsidRPr="00000000" w14:paraId="0000002C">
      <w:pPr>
        <w:spacing w:before="8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0" w:before="0" w:line="276" w:lineRule="auto"/>
        <w:ind w:left="218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2E">
      <w:pPr>
        <w:spacing w:line="276" w:lineRule="auto"/>
        <w:ind w:left="218" w:right="226" w:firstLine="7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2F">
      <w:pPr>
        <w:spacing w:line="276" w:lineRule="auto"/>
        <w:ind w:left="218" w:right="226" w:firstLine="70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Для достижения поставленной цели Фондом оценочных средств по «Производственная практика: преддипломная практика» решаются следующие задачи: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tabs>
          <w:tab w:val="left" w:leader="none" w:pos="1167"/>
        </w:tabs>
        <w:spacing w:line="276" w:lineRule="auto"/>
        <w:ind w:left="218" w:right="225" w:firstLine="707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контроль и управление процессом приобретения обучающимися знаний, умений и навыков, предусмотренных в рамках данной дисциплины;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tabs>
          <w:tab w:val="left" w:leader="none" w:pos="1122"/>
        </w:tabs>
        <w:spacing w:line="276" w:lineRule="auto"/>
        <w:ind w:left="218" w:right="221" w:firstLine="707"/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контроль и оценка степени освоения компетенций, предусмотренных в рамках данной дисциплины;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tabs>
          <w:tab w:val="left" w:leader="none" w:pos="1141"/>
        </w:tabs>
        <w:spacing w:line="276" w:lineRule="auto"/>
        <w:ind w:left="218" w:right="226" w:firstLine="707"/>
        <w:jc w:val="both"/>
        <w:rPr/>
        <w:sectPr>
          <w:type w:val="nextPage"/>
          <w:pgSz w:h="16860" w:w="11920" w:orient="portrait"/>
          <w:pgMar w:bottom="540" w:top="760" w:left="1200" w:right="340" w:header="0" w:footer="352"/>
        </w:sectPr>
      </w:pPr>
      <w:r w:rsidDel="00000000" w:rsidR="00000000" w:rsidRPr="00000000">
        <w:rPr>
          <w:sz w:val="26"/>
          <w:szCs w:val="26"/>
          <w:rtl w:val="0"/>
        </w:rP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numPr>
          <w:ilvl w:val="0"/>
          <w:numId w:val="13"/>
        </w:numPr>
        <w:tabs>
          <w:tab w:val="left" w:leader="none" w:pos="459"/>
        </w:tabs>
        <w:spacing w:after="0" w:before="70" w:lineRule="auto"/>
        <w:ind w:left="218" w:right="221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3"/>
        </w:numPr>
        <w:tabs>
          <w:tab w:val="left" w:leader="none" w:pos="651"/>
        </w:tabs>
        <w:spacing w:after="3" w:before="1" w:lineRule="auto"/>
        <w:ind w:left="218" w:right="231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В результате освоения ОП бакалавриата 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6.99999999999994" w:lineRule="auto"/>
        <w:ind w:left="302" w:right="31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284.0" w:type="dxa"/>
        <w:tblLayout w:type="fixed"/>
        <w:tblLook w:val="0000"/>
      </w:tblPr>
      <w:tblGrid>
        <w:gridCol w:w="1275"/>
        <w:gridCol w:w="3750"/>
        <w:gridCol w:w="4530"/>
        <w:tblGridChange w:id="0">
          <w:tblGrid>
            <w:gridCol w:w="1275"/>
            <w:gridCol w:w="375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widowControl w:val="1"/>
              <w:ind w:left="284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Код компетенции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widowControl w:val="1"/>
              <w:ind w:left="284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9">
            <w:pPr>
              <w:widowControl w:val="1"/>
              <w:ind w:left="284"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Содержание компетенций </w:t>
            </w:r>
          </w:p>
          <w:p w:rsidR="00000000" w:rsidDel="00000000" w:rsidP="00000000" w:rsidRDefault="00000000" w:rsidRPr="00000000" w14:paraId="0000003A">
            <w:pPr>
              <w:widowControl w:val="1"/>
              <w:ind w:left="284"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 соответствии с ФГОС)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widowControl w:val="1"/>
              <w:ind w:left="284" w:right="-4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Перечень </w:t>
            </w:r>
          </w:p>
          <w:p w:rsidR="00000000" w:rsidDel="00000000" w:rsidP="00000000" w:rsidRDefault="00000000" w:rsidRPr="00000000" w14:paraId="0000003C">
            <w:pPr>
              <w:widowControl w:val="1"/>
              <w:ind w:left="284" w:right="-4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планируемых</w:t>
            </w:r>
          </w:p>
          <w:p w:rsidR="00000000" w:rsidDel="00000000" w:rsidP="00000000" w:rsidRDefault="00000000" w:rsidRPr="00000000" w14:paraId="0000003D">
            <w:pPr>
              <w:widowControl w:val="1"/>
              <w:ind w:left="284" w:right="-4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результатов </w:t>
            </w:r>
          </w:p>
          <w:p w:rsidR="00000000" w:rsidDel="00000000" w:rsidP="00000000" w:rsidRDefault="00000000" w:rsidRPr="00000000" w14:paraId="0000003E">
            <w:pPr>
              <w:widowControl w:val="1"/>
              <w:ind w:left="284" w:right="-4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обучения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line="276" w:lineRule="auto"/>
              <w:ind w:lef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line="276" w:lineRule="auto"/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З-УК-1 Знать: методики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 </w:t>
            </w:r>
          </w:p>
          <w:p w:rsidR="00000000" w:rsidDel="00000000" w:rsidP="00000000" w:rsidRDefault="00000000" w:rsidRPr="00000000" w14:paraId="00000042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У-УК-1 Уметь: применять методики поиска, сбора и обработки информации; осуществлять критический анализ и синтез информации, полученной из разных источников </w:t>
            </w:r>
          </w:p>
          <w:p w:rsidR="00000000" w:rsidDel="00000000" w:rsidP="00000000" w:rsidRDefault="00000000" w:rsidRPr="00000000" w14:paraId="00000043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В-УК-1 Владеть: методами поиска, сбора и обработки, критического анализа и синтеза информации; методикой системного подхода для решения поставленных задач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УК-6</w:t>
            </w:r>
          </w:p>
          <w:p w:rsidR="00000000" w:rsidDel="00000000" w:rsidP="00000000" w:rsidRDefault="00000000" w:rsidRPr="00000000" w14:paraId="00000045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00000" w:rsidDel="00000000" w:rsidP="00000000" w:rsidRDefault="00000000" w:rsidRPr="00000000" w14:paraId="0000004B">
            <w:pPr>
              <w:widowControl w:val="1"/>
              <w:ind w:left="28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знать: осуществлять сбор, обработку, анализ и систематизацию научно- технической информации по теме (заданию);</w:t>
            </w:r>
          </w:p>
          <w:p w:rsidR="00000000" w:rsidDel="00000000" w:rsidP="00000000" w:rsidRDefault="00000000" w:rsidRPr="00000000" w14:paraId="0000004D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анализировать специальную литературу, научно- техническую информацию о достижениях отечественной и зарубежной науки техники в исследуемой области;</w:t>
            </w:r>
          </w:p>
          <w:p w:rsidR="00000000" w:rsidDel="00000000" w:rsidP="00000000" w:rsidRDefault="00000000" w:rsidRPr="00000000" w14:paraId="0000004E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уметь: формировать цели при решении задач разработки систем контроля качества и диагностики и управлять установками на рабочем месте;</w:t>
            </w:r>
          </w:p>
          <w:p w:rsidR="00000000" w:rsidDel="00000000" w:rsidP="00000000" w:rsidRDefault="00000000" w:rsidRPr="00000000" w14:paraId="0000004F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владеть:  принципами работы средств контроля качества и диагностики;</w:t>
            </w:r>
          </w:p>
          <w:p w:rsidR="00000000" w:rsidDel="00000000" w:rsidP="00000000" w:rsidRDefault="00000000" w:rsidRPr="00000000" w14:paraId="00000050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методами расчета методов диагностики и датчиков.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З-УК-10 Знать: основные документы, регламентирующие финансовую грамотность в профессиональной деятельности; источники финансирования профессиональной деятельности; принципы планирования экономической деятельности; критерии оценки затрат и обоснованности экономических решений </w:t>
            </w:r>
          </w:p>
          <w:p w:rsidR="00000000" w:rsidDel="00000000" w:rsidP="00000000" w:rsidRDefault="00000000" w:rsidRPr="00000000" w14:paraId="00000054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У-УК-10 Уметь: обосновывать принятие экономических решений в различных областях жизнедеятельности на основе учета факторов эффективности; планировать деятельность с учетом экономически оправданные затрат, направленных на достижение результата В-УК-10 Владеть: методикой анализа, расчета и оценки экономической целесообразности планируемой деятельности (проекта), его финансирования из внебюджетных и бюджетных источников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определять условия и режимы эксплуатации, конструктивные особенности разрабатываемой оптотехники, оптических и оптикоэлектронных приборов и комплексов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З-ПК-1 знать основы схемотехники и конструктивные особенности разрабатываемой оптотехники, оптических и оптико электронных приборов и комплексов. </w:t>
            </w:r>
          </w:p>
          <w:p w:rsidR="00000000" w:rsidDel="00000000" w:rsidP="00000000" w:rsidRDefault="00000000" w:rsidRPr="00000000" w14:paraId="00000058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У-ПК-1 уметь выбирать оптимальные с точки зрения решения поставленной задачи типовые схемотехнические решения для разработки оптотехники, оптических и оптико электронных приборов и комплексов; уметь оптимизировать структуру построения и характеристики (показатели) оптотехники, оптических и оптико электронных приборов и комплексов </w:t>
            </w:r>
          </w:p>
          <w:p w:rsidR="00000000" w:rsidDel="00000000" w:rsidP="00000000" w:rsidRDefault="00000000" w:rsidRPr="00000000" w14:paraId="00000059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В-ПК-1 владеть навыками определения условий и режимов эксплуатации разрабатываемой оптотехники, оптических и оптико электронных приборов и комплексов; владеть навыками схемотехнического моделирования и конструирования разрабатываемой оптотехники, оптических и оптико электронных приборов и комплексов.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разрабатывать технические требования и задания на проектирование и конструирование оптических и оптикоэлектронных приборов, комплексов и их составных частей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З-ПК-2 знать электронные компоненты оптических и оптико электронных приборов, комплексов согласно техническим условиям эксплуатации; знать принципы конструирования деталей, соединений, сборочных единиц и функциональных устройств оптических и оптико электронных приборов, комплексов и их составных частей. </w:t>
            </w:r>
          </w:p>
          <w:p w:rsidR="00000000" w:rsidDel="00000000" w:rsidP="00000000" w:rsidRDefault="00000000" w:rsidRPr="00000000" w14:paraId="0000005D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У-ПК-2 уметь разрабатывать и оформлять конструкторскую документацию в соответствии с требованиями нормативных документов для изготовления оптических и оптико электронных приборов, комплексов и их составных частей. </w:t>
            </w:r>
          </w:p>
          <w:p w:rsidR="00000000" w:rsidDel="00000000" w:rsidP="00000000" w:rsidRDefault="00000000" w:rsidRPr="00000000" w14:paraId="0000005E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В-ПК-2 владеть навыками разработки технических требований и заданий на проектируемые оптические и оптико электронные приборы, комплексы и их составные части в соответствии с требованиями ЕСКД, в том числе с использованием систем автоматизированного проектирования.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проектировать и конструировать блоки, узлы и детали приборов, определять номенклатуру и типы комплектующих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З-ПК-3 знать принципы проектирования и конструирования блоков, узлов и деталей приборов; знать этапы и порядок разработки приборов. </w:t>
            </w:r>
          </w:p>
          <w:p w:rsidR="00000000" w:rsidDel="00000000" w:rsidP="00000000" w:rsidRDefault="00000000" w:rsidRPr="00000000" w14:paraId="00000062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У-ПК-3 уметь анализировать техническое задание и другую информацию, необходимую для выбора конструктивных решений, выбирать оптимальные конструктивные решения и обосновывать свой выбор; уметь использовать при проектировании и конструировании метод унификации блоков, узлов и деталей. </w:t>
            </w:r>
          </w:p>
          <w:p w:rsidR="00000000" w:rsidDel="00000000" w:rsidP="00000000" w:rsidRDefault="00000000" w:rsidRPr="00000000" w14:paraId="00000063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В-ПК-3 владеть навыками проектирования и конструирования блоков, узлов и деталей приборов с помощью современных методов проектирования и конструирования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ПК-4</w:t>
            </w:r>
          </w:p>
          <w:p w:rsidR="00000000" w:rsidDel="00000000" w:rsidP="00000000" w:rsidRDefault="00000000" w:rsidRPr="00000000" w14:paraId="00000065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000000" w:rsidDel="00000000" w:rsidP="00000000" w:rsidRDefault="00000000" w:rsidRPr="00000000" w14:paraId="0000006B">
            <w:pPr>
              <w:widowControl w:val="1"/>
              <w:ind w:left="284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знать: осуществлять сбор, обработку, анализ и систематизацию научно- технической информации по теме (заданию);</w:t>
            </w:r>
          </w:p>
          <w:p w:rsidR="00000000" w:rsidDel="00000000" w:rsidP="00000000" w:rsidRDefault="00000000" w:rsidRPr="00000000" w14:paraId="0000006D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анализировать специальную литературу, научно- техническую информацию о достижениях отечественной и зарубежной науки техники в исследуемой области;</w:t>
            </w:r>
          </w:p>
          <w:p w:rsidR="00000000" w:rsidDel="00000000" w:rsidP="00000000" w:rsidRDefault="00000000" w:rsidRPr="00000000" w14:paraId="0000006E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уметь: формировать цели при решении задач разработки систем контроля качества и диагностики и управлять установками на рабочем месте;</w:t>
            </w:r>
          </w:p>
          <w:p w:rsidR="00000000" w:rsidDel="00000000" w:rsidP="00000000" w:rsidRDefault="00000000" w:rsidRPr="00000000" w14:paraId="0000006F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владеть:  принципами работы средств контроля качества и диагностики;</w:t>
            </w:r>
          </w:p>
          <w:p w:rsidR="00000000" w:rsidDel="00000000" w:rsidP="00000000" w:rsidRDefault="00000000" w:rsidRPr="00000000" w14:paraId="00000070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методами расчета методов диагностики и датчиков.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внедрять технологические процессы производства и контроля качества приборов, комплексов и их составных частей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З-ПК-5 знать методы изготовления приборов и способы организации их производства; знать методики и технические средства контроля и испытаний; знать способы повышения производительности труда, технического уровня и эффективности производства. </w:t>
            </w:r>
          </w:p>
          <w:p w:rsidR="00000000" w:rsidDel="00000000" w:rsidP="00000000" w:rsidRDefault="00000000" w:rsidRPr="00000000" w14:paraId="00000074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У-ПК-5 уметь анализировать техническое задание на разработанные модели приборов, назначать марки инструмента на обрабатываемые материалы; уметь отрабатывать изделия на технологичность, улучшать качество изготавливаемых изделий. </w:t>
            </w:r>
          </w:p>
          <w:p w:rsidR="00000000" w:rsidDel="00000000" w:rsidP="00000000" w:rsidRDefault="00000000" w:rsidRPr="00000000" w14:paraId="00000075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В-ПК-5 владеть методами внедрения технологических процессов и методикой производства, контроля и испытаний приборов, комплексов и их составных частей; владеть методами отработки изделий на технологичность и улучшения качества изделий.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ind w:left="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проектировать специальную оснастку, предусмотренную технологией изготовления приборов, комплексов и их составных частей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З-ПК-6 знать виды технологических процессов изготовления приборов, комплексов и их составных частей; знать виды технологических процессов сборки приборов и комплексов </w:t>
            </w:r>
          </w:p>
          <w:p w:rsidR="00000000" w:rsidDel="00000000" w:rsidP="00000000" w:rsidRDefault="00000000" w:rsidRPr="00000000" w14:paraId="00000079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У-ПК-6 уметь планировать потребности в оборудовании, материально технических ресурсах и персонале для реализации технологического процесса; уметь организовывать подготовку и настройку оборудования для изготовления приборов, комплексов и их составных частей. </w:t>
            </w:r>
          </w:p>
          <w:p w:rsidR="00000000" w:rsidDel="00000000" w:rsidP="00000000" w:rsidRDefault="00000000" w:rsidRPr="00000000" w14:paraId="0000007A">
            <w:pPr>
              <w:widowControl w:val="1"/>
              <w:shd w:fill="ffffff" w:val="clear"/>
              <w:tabs>
                <w:tab w:val="left" w:leader="none" w:pos="4642"/>
                <w:tab w:val="left" w:leader="none" w:pos="5698"/>
                <w:tab w:val="left" w:leader="none" w:pos="6998"/>
                <w:tab w:val="left" w:leader="none" w:pos="7795"/>
              </w:tabs>
              <w:spacing w:after="40" w:lineRule="auto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В-ПК-6 владеть навыками организации материально технического обеспечения разработанного технологического процесса и наладки необходимого технологического оборудования.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проводить контроль качества выпускаемой продукции приборостроения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З-ПК-7 знать технологию выполнения контрольных операций. </w:t>
            </w:r>
          </w:p>
          <w:p w:rsidR="00000000" w:rsidDel="00000000" w:rsidP="00000000" w:rsidRDefault="00000000" w:rsidRPr="00000000" w14:paraId="0000007E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У-ПК-7 уметь составлять схемы контроля параметров и характеристик выпускаемой продукции приборостроения с использованием универсального оборудования; уметь выбирать оптимальный технологический процесс контроля параметров и характеристик выпускаемой продукции приборостроения. </w:t>
            </w:r>
          </w:p>
          <w:p w:rsidR="00000000" w:rsidDel="00000000" w:rsidP="00000000" w:rsidRDefault="00000000" w:rsidRPr="00000000" w14:paraId="0000007F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В-ПК-7 владеть навыками разработки технологических процессов испытаний и контроля параметров и характеристик выпускаемой продукции приборостроения.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проводить анализ качества сырья и материалов, полуфабрикатов и комплектующих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З-ПК-8 знать основные характеристики и принципы выбора сырья, материалов и полуфабрикатов для изготовления комплектующих изделий </w:t>
            </w:r>
          </w:p>
          <w:p w:rsidR="00000000" w:rsidDel="00000000" w:rsidP="00000000" w:rsidRDefault="00000000" w:rsidRPr="00000000" w14:paraId="00000083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У-ПК-8 уметь идентифицировать на основании маркировки конструкционные и эксплуатационные материалы и определять их возможные области применения; уметь разрабатывать в общем виде технологию изготовления комплектующих изделий</w:t>
            </w:r>
          </w:p>
          <w:p w:rsidR="00000000" w:rsidDel="00000000" w:rsidP="00000000" w:rsidRDefault="00000000" w:rsidRPr="00000000" w14:paraId="00000084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В-ПК-8 владеть методами определения основных эксплуатационных свойств и характеристик конструкционных материалов для изготовления комплектующих изделий; владеть методами разработки технологических процессов обработки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внедрять новые методы и средства технического контроля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 знать справочную документацию по характеристикам используемых материалов, виды возможных дефектов; знать формы и виды документов, используемых при проведении технического контроля. </w:t>
            </w:r>
          </w:p>
          <w:p w:rsidR="00000000" w:rsidDel="00000000" w:rsidP="00000000" w:rsidRDefault="00000000" w:rsidRPr="00000000" w14:paraId="00000088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У-ПК-9 уметь планировать потребности в оборудовании, материально технических ресурсах и персонале для реализации технического контроля; уметь разрабатывать все виды операций, входящих в технологический процесс контроля параметров и характеристик изделия; уметь составлять схемы контроля параметров и характеристик изделия. </w:t>
            </w:r>
          </w:p>
          <w:p w:rsidR="00000000" w:rsidDel="00000000" w:rsidP="00000000" w:rsidRDefault="00000000" w:rsidRPr="00000000" w14:paraId="00000089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В-ПК-9 владеть навыками организации материально технического обеспечения и контроля параметров и характеристик изделия и наладки необходимого контрольно измерительного оборудования.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1"/>
              <w:ind w:left="2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проводить анализ качества сырья и материалов, полуфабрикатов и комплектующих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З-ПК-10 знать назначение, характеристики и принцип работы универсального оборудования для контроля и испытаний образцов продукции; знать методы испытаний и контроля параметров и характеристик образцов продукции. </w:t>
            </w:r>
          </w:p>
          <w:p w:rsidR="00000000" w:rsidDel="00000000" w:rsidP="00000000" w:rsidRDefault="00000000" w:rsidRPr="00000000" w14:paraId="0000008D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У-ПК-10 уметь готовить сопроводительные и накопительные формы документов для регистрации результатов измерений и контроля; уметь рассчитывать оптимальные режимы работы контрольно измерительного оборудования; уметь анализировать результаты контроля параметров и характеристик образцов продукции для разработки предложений по совершенствованию технологических процессов изготовления и сборки. </w:t>
            </w:r>
          </w:p>
          <w:p w:rsidR="00000000" w:rsidDel="00000000" w:rsidP="00000000" w:rsidRDefault="00000000" w:rsidRPr="00000000" w14:paraId="0000008E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В-ПК-10 владеть навыками проведения контроля параметров и характеристик образцов продукции и разработки предложений по оптимизации технологического процесса и повышению качества изготавливаемых приборов.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организовать работу по контролю состояния оборудования и технологической оснастки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З-ПК-9.1 знать различные подходы по обобщению, анализу, систематизации и прогнозированию экспериментальных, эксплуатационных и экспертных данных. У-ПК-9.1 уметь представлять информацию в иерархическом виде (outline) и в виде карт памяти, технологических карт </w:t>
            </w:r>
          </w:p>
          <w:p w:rsidR="00000000" w:rsidDel="00000000" w:rsidP="00000000" w:rsidRDefault="00000000" w:rsidRPr="00000000" w14:paraId="00000092">
            <w:pPr>
              <w:widowControl w:val="1"/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В-ПК-9.1 владеть инструментами представления информации в виде визуальных схем с использованием компьютерных программ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ПК-9.2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Готовность испытать изготавливаемые изделия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З-ПК-9.2 знать основы планирования и проведения исследований и испытаний изготавливаемых приборов и изделий У-ПК-9.2 уметь ставить цели и задачи испытаний, разрабатывать планы проведения испытаний В-ПК-9.2 владеть компьютерными программными средствами и инструментами планирования и проведения испытаний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ПК-9.3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Способен организовать и контролировать работу по предотвращению выпуска бракованной продукции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З-ПК-9.3 знать основные методы неразрушающего контроля, физических явления, которые лежат в основе методов, используемых в приборах контроля </w:t>
            </w:r>
          </w:p>
          <w:p w:rsidR="00000000" w:rsidDel="00000000" w:rsidP="00000000" w:rsidRDefault="00000000" w:rsidRPr="00000000" w14:paraId="00000099">
            <w:pPr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У-ПК-9.3 уметь пользоваться технической литературой, выбирать методы неразрушающего контроля, приборы для их применения и разрабатывать методики неразрушающего контроля конкретных изделий </w:t>
            </w:r>
          </w:p>
          <w:p w:rsidR="00000000" w:rsidDel="00000000" w:rsidP="00000000" w:rsidRDefault="00000000" w:rsidRPr="00000000" w14:paraId="0000009A">
            <w:pPr>
              <w:ind w:right="-66.9685039370062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В-ПК-9.3 владеть навыками нахождения нормативной технической информации; навыками выбора приборов для решения конкретных задач и их применения на практике</w:t>
            </w:r>
          </w:p>
        </w:tc>
      </w:tr>
    </w:tbl>
    <w:p w:rsidR="00000000" w:rsidDel="00000000" w:rsidP="00000000" w:rsidRDefault="00000000" w:rsidRPr="00000000" w14:paraId="0000009B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3"/>
        <w:keepNext w:val="0"/>
        <w:keepLines w:val="0"/>
        <w:numPr>
          <w:ilvl w:val="1"/>
          <w:numId w:val="13"/>
        </w:numPr>
        <w:tabs>
          <w:tab w:val="left" w:leader="none" w:pos="639"/>
        </w:tabs>
        <w:spacing w:after="0" w:before="0" w:line="274" w:lineRule="auto"/>
        <w:ind w:left="638" w:hanging="421"/>
        <w:jc w:val="both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Этапы формирования компетенций в процессе освоения ОП 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218" w:right="221" w:firstLine="566.000000000000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</w:t>
      </w:r>
    </w:p>
    <w:p w:rsidR="00000000" w:rsidDel="00000000" w:rsidP="00000000" w:rsidRDefault="00000000" w:rsidRPr="00000000" w14:paraId="0000009F">
      <w:pPr>
        <w:ind w:left="78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Этапы формирования компетенции в процессе освоения дисциплины: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tabs>
          <w:tab w:val="left" w:leader="none" w:pos="433"/>
        </w:tabs>
        <w:ind w:left="218" w:right="228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начальный </w:t>
      </w:r>
      <w:r w:rsidDel="00000000" w:rsidR="00000000" w:rsidRPr="00000000">
        <w:rPr>
          <w:sz w:val="24"/>
          <w:szCs w:val="24"/>
          <w:rtl w:val="0"/>
        </w:rPr>
        <w:t xml:space="preserve">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6"/>
        </w:numPr>
        <w:tabs>
          <w:tab w:val="left" w:leader="none" w:pos="435"/>
        </w:tabs>
        <w:ind w:left="218" w:right="227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основной </w:t>
      </w:r>
      <w:r w:rsidDel="00000000" w:rsidR="00000000" w:rsidRPr="00000000">
        <w:rPr>
          <w:sz w:val="24"/>
          <w:szCs w:val="24"/>
          <w:rtl w:val="0"/>
        </w:rPr>
        <w:t xml:space="preserve">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tabs>
          <w:tab w:val="left" w:leader="none" w:pos="385"/>
        </w:tabs>
        <w:ind w:left="218" w:right="227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завершающий </w:t>
      </w:r>
      <w:r w:rsidDel="00000000" w:rsidR="00000000" w:rsidRPr="00000000">
        <w:rPr>
          <w:sz w:val="24"/>
          <w:szCs w:val="24"/>
          <w:rtl w:val="0"/>
        </w:rPr>
        <w:t xml:space="preserve">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218" w:right="222" w:firstLine="566.0000000000001"/>
        <w:jc w:val="both"/>
        <w:rPr>
          <w:sz w:val="24"/>
          <w:szCs w:val="24"/>
        </w:rPr>
        <w:sectPr>
          <w:type w:val="nextPage"/>
          <w:pgSz w:h="16860" w:w="11920" w:orient="portrait"/>
          <w:pgMar w:bottom="540" w:top="760" w:left="1200" w:right="340" w:header="0" w:footer="352"/>
        </w:sectPr>
      </w:pPr>
      <w:r w:rsidDel="00000000" w:rsidR="00000000" w:rsidRPr="00000000">
        <w:rPr>
          <w:sz w:val="24"/>
          <w:szCs w:val="24"/>
          <w:rtl w:val="0"/>
        </w:rPr>
        <w:t xml:space="preserve">Этапы формирования компетенций в ходе освоения дисциплины отражаются в тематическом плане (см. РПД).</w:t>
      </w:r>
    </w:p>
    <w:p w:rsidR="00000000" w:rsidDel="00000000" w:rsidP="00000000" w:rsidRDefault="00000000" w:rsidRPr="00000000" w14:paraId="000000A4">
      <w:pPr>
        <w:spacing w:before="5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keepNext w:val="0"/>
        <w:keepLines w:val="0"/>
        <w:numPr>
          <w:ilvl w:val="0"/>
          <w:numId w:val="13"/>
        </w:numPr>
        <w:tabs>
          <w:tab w:val="left" w:leader="none" w:pos="453"/>
        </w:tabs>
        <w:spacing w:after="0" w:before="90" w:line="274" w:lineRule="auto"/>
        <w:ind w:left="452" w:hanging="241"/>
        <w:rPr/>
      </w:pPr>
      <w:r w:rsidDel="00000000" w:rsidR="00000000" w:rsidRPr="00000000">
        <w:rPr>
          <w:sz w:val="24"/>
          <w:szCs w:val="24"/>
          <w:rtl w:val="0"/>
        </w:rPr>
        <w:t xml:space="preserve">Описание показателей и критериев оценивания компетенций на различных этапах их формирования, описание шкал оценивания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4" w:lineRule="auto"/>
        <w:ind w:left="77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Конечными результатами освоения программы дисциплины являются сформированные когнитивные дескрипторы «знать», «уметь»,</w:t>
      </w:r>
    </w:p>
    <w:p w:rsidR="00000000" w:rsidDel="00000000" w:rsidP="00000000" w:rsidRDefault="00000000" w:rsidRPr="00000000" w14:paraId="000000A7">
      <w:pPr>
        <w:ind w:left="21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:rsidR="00000000" w:rsidDel="00000000" w:rsidP="00000000" w:rsidRDefault="00000000" w:rsidRPr="00000000" w14:paraId="000000A8">
      <w:pPr>
        <w:spacing w:after="8" w:before="1" w:lineRule="auto"/>
        <w:ind w:left="77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Выделяются три уровня сформированности компетенций на каждом этапе: пороговый, продвинутый и высокий.</w:t>
      </w:r>
    </w:p>
    <w:tbl>
      <w:tblPr>
        <w:tblStyle w:val="Table3"/>
        <w:tblW w:w="1130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2240"/>
        <w:gridCol w:w="3740"/>
        <w:gridCol w:w="960"/>
        <w:gridCol w:w="1920"/>
        <w:tblGridChange w:id="0">
          <w:tblGrid>
            <w:gridCol w:w="2440"/>
            <w:gridCol w:w="2240"/>
            <w:gridCol w:w="3740"/>
            <w:gridCol w:w="960"/>
            <w:gridCol w:w="1920"/>
          </w:tblGrid>
        </w:tblGridChange>
      </w:tblGrid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line="273" w:lineRule="auto"/>
              <w:ind w:left="287" w:right="27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Уровни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right="250.748031496063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Содержательное описание уровня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3" w:lineRule="auto"/>
              <w:ind w:left="32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Основные признаки выделения уровня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3" w:lineRule="auto"/>
              <w:ind w:left="126" w:right="10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БРС,</w:t>
            </w:r>
          </w:p>
          <w:p w:rsidR="00000000" w:rsidDel="00000000" w:rsidP="00000000" w:rsidRDefault="00000000" w:rsidRPr="00000000" w14:paraId="000000AD">
            <w:pPr>
              <w:ind w:left="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AE">
            <w:pPr>
              <w:spacing w:line="259" w:lineRule="auto"/>
              <w:ind w:left="126" w:right="11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освоения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109" w:right="12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ECTS/Пятибалльная шкала для оценки</w:t>
            </w:r>
          </w:p>
          <w:p w:rsidR="00000000" w:rsidDel="00000000" w:rsidP="00000000" w:rsidRDefault="00000000" w:rsidRPr="00000000" w14:paraId="000000B0">
            <w:pPr>
              <w:spacing w:line="259" w:lineRule="auto"/>
              <w:ind w:left="10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экзамена/зачета</w:t>
            </w:r>
          </w:p>
        </w:tc>
      </w:tr>
      <w:tr>
        <w:trPr>
          <w:cantSplit w:val="0"/>
          <w:trHeight w:val="220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70" w:lineRule="auto"/>
              <w:ind w:left="1118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Высокий</w:t>
            </w:r>
          </w:p>
          <w:p w:rsidR="00000000" w:rsidDel="00000000" w:rsidP="00000000" w:rsidRDefault="00000000" w:rsidRPr="00000000" w14:paraId="000000B2">
            <w:pPr>
              <w:ind w:left="225" w:right="199" w:firstLine="207.99999999999997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Все виды компетенций сформированы на высоком уровне в соответствии с</w:t>
            </w:r>
          </w:p>
          <w:p w:rsidR="00000000" w:rsidDel="00000000" w:rsidP="00000000" w:rsidRDefault="00000000" w:rsidRPr="00000000" w14:paraId="000000B3">
            <w:pPr>
              <w:ind w:left="1005" w:right="628" w:hanging="354.00000000000006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целями и задачами дисциплины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68" w:lineRule="auto"/>
              <w:ind w:left="14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Творческая деятельность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68" w:lineRule="auto"/>
              <w:ind w:left="142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Включает нижестоящий уровень.</w:t>
            </w:r>
          </w:p>
          <w:p w:rsidR="00000000" w:rsidDel="00000000" w:rsidP="00000000" w:rsidRDefault="00000000" w:rsidRPr="00000000" w14:paraId="000000B6">
            <w:pPr>
              <w:ind w:left="142" w:right="12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before="2" w:lineRule="auto"/>
              <w:rPr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left="30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90-100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before="2" w:lineRule="auto"/>
              <w:rPr>
                <w:sz w:val="33"/>
                <w:szCs w:val="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795" w:right="779" w:hanging="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A/ Отлично/ Зачтено</w:t>
            </w:r>
          </w:p>
        </w:tc>
      </w:tr>
      <w:tr>
        <w:trPr>
          <w:cantSplit w:val="0"/>
          <w:trHeight w:val="14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E">
            <w:pPr>
              <w:spacing w:line="270" w:lineRule="auto"/>
              <w:ind w:left="287" w:right="27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Продвинутый</w:t>
            </w:r>
          </w:p>
          <w:p w:rsidR="00000000" w:rsidDel="00000000" w:rsidP="00000000" w:rsidRDefault="00000000" w:rsidRPr="00000000" w14:paraId="000000BF">
            <w:pPr>
              <w:ind w:left="287" w:right="279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Все виды компетенций сформированы на продвинутом уровне в соответствии с целями и задачами дисциплины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0">
            <w:pPr>
              <w:ind w:left="141" w:right="9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Применение знаний и умений в более широких контекстах учебной и профессиональной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2739"/>
              </w:tabs>
              <w:ind w:left="141" w:right="95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деятельности, нежели по образцу, большей долей самостоятельностии инициативы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2">
            <w:pPr>
              <w:spacing w:line="268" w:lineRule="auto"/>
              <w:ind w:left="142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Включает нижестоящий уровень.</w:t>
            </w:r>
          </w:p>
          <w:p w:rsidR="00000000" w:rsidDel="00000000" w:rsidP="00000000" w:rsidRDefault="00000000" w:rsidRPr="00000000" w14:paraId="000000C3">
            <w:pPr>
              <w:ind w:left="142" w:right="19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before="7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36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85-89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before="7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500" w:right="486" w:firstLine="66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B/ Очень хорошо/</w:t>
            </w:r>
          </w:p>
          <w:p w:rsidR="00000000" w:rsidDel="00000000" w:rsidP="00000000" w:rsidRDefault="00000000" w:rsidRPr="00000000" w14:paraId="000000C9">
            <w:pPr>
              <w:ind w:left="87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Зачтено</w:t>
            </w:r>
          </w:p>
        </w:tc>
      </w:tr>
      <w:tr>
        <w:trPr>
          <w:cantSplit w:val="0"/>
          <w:trHeight w:val="12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before="201" w:lineRule="auto"/>
              <w:ind w:left="36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75-84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224" w:lineRule="auto"/>
              <w:ind w:left="818" w:right="803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С/ Хорошо/ Зачтено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0">
            <w:pPr>
              <w:spacing w:line="273" w:lineRule="auto"/>
              <w:ind w:left="991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Пороговый</w:t>
            </w:r>
          </w:p>
          <w:p w:rsidR="00000000" w:rsidDel="00000000" w:rsidP="00000000" w:rsidRDefault="00000000" w:rsidRPr="00000000" w14:paraId="000000D1">
            <w:pPr>
              <w:spacing w:line="237" w:lineRule="auto"/>
              <w:ind w:left="129" w:right="118" w:firstLine="304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Все виды компетенций сформированы на пороговом уровне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2">
            <w:pPr>
              <w:ind w:left="108" w:right="119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Репродуктивная деятельность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3">
            <w:pPr>
              <w:tabs>
                <w:tab w:val="left" w:leader="none" w:pos="1667"/>
                <w:tab w:val="left" w:leader="none" w:pos="3917"/>
              </w:tabs>
              <w:ind w:left="108" w:right="9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Студент</w:t>
              <w:tab/>
              <w:t xml:space="preserve">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0" w:lineRule="auto"/>
              <w:ind w:left="36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65-74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872" w:right="78" w:hanging="76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D/Удовлетворительно/ Зачтено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68" w:lineRule="auto"/>
              <w:ind w:left="36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60-64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68" w:lineRule="auto"/>
              <w:ind w:left="369" w:right="36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E/Посредственно</w:t>
            </w:r>
          </w:p>
          <w:p w:rsidR="00000000" w:rsidDel="00000000" w:rsidP="00000000" w:rsidRDefault="00000000" w:rsidRPr="00000000" w14:paraId="000000DB">
            <w:pPr>
              <w:ind w:left="818" w:right="8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/Зачтено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273" w:lineRule="auto"/>
              <w:ind w:left="285" w:right="27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Ниже порогового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Отсутствие признаков порогового уровня: компетенции не сформированы. Студент не в состоянии продемонстрировать обладание компетенциями в</w:t>
            </w:r>
          </w:p>
          <w:p w:rsidR="00000000" w:rsidDel="00000000" w:rsidP="00000000" w:rsidRDefault="00000000" w:rsidRPr="00000000" w14:paraId="000000DE">
            <w:pPr>
              <w:spacing w:line="264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стандартных ситуациях.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68" w:lineRule="auto"/>
              <w:ind w:left="42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0-59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745" w:right="84" w:hanging="63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Неудовлетворительно/ Незачтено</w:t>
            </w:r>
          </w:p>
        </w:tc>
      </w:tr>
    </w:tbl>
    <w:p w:rsidR="00000000" w:rsidDel="00000000" w:rsidP="00000000" w:rsidRDefault="00000000" w:rsidRPr="00000000" w14:paraId="000000E2">
      <w:pPr>
        <w:rPr>
          <w:sz w:val="24"/>
          <w:szCs w:val="24"/>
        </w:rPr>
        <w:sectPr>
          <w:type w:val="nextPage"/>
          <w:pgSz w:h="11920" w:w="16860" w:orient="landscape"/>
          <w:pgMar w:bottom="540" w:top="1100" w:left="920" w:right="700" w:header="0" w:footer="3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65" w:lineRule="auto"/>
        <w:ind w:left="312" w:right="112" w:firstLine="5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000000" w:rsidDel="00000000" w:rsidP="00000000" w:rsidRDefault="00000000" w:rsidRPr="00000000" w14:paraId="000000E4">
      <w:pPr>
        <w:spacing w:after="9" w:lineRule="auto"/>
        <w:ind w:left="312" w:right="102" w:firstLine="5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Style w:val="Table4"/>
        <w:tblW w:w="10119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70"/>
        <w:gridCol w:w="3224"/>
        <w:gridCol w:w="3325"/>
        <w:tblGridChange w:id="0">
          <w:tblGrid>
            <w:gridCol w:w="3570"/>
            <w:gridCol w:w="3224"/>
            <w:gridCol w:w="3325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line="276" w:lineRule="auto"/>
              <w:ind w:left="1061" w:right="216" w:hanging="8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Уровень сформированности компетенции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3" w:lineRule="auto"/>
              <w:ind w:left="544" w:right="53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Текущий контроль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73" w:lineRule="auto"/>
              <w:ind w:left="122" w:right="11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Промежуточная аттестация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before="1" w:lineRule="auto"/>
              <w:ind w:left="1208" w:right="120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55" w:lineRule="auto"/>
              <w:ind w:left="544" w:right="53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55" w:lineRule="auto"/>
              <w:ind w:left="122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высокий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56" w:lineRule="auto"/>
              <w:ind w:left="542" w:right="537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56" w:lineRule="auto"/>
              <w:ind w:left="121" w:right="116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высокий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56" w:lineRule="auto"/>
              <w:ind w:left="542" w:right="537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56" w:lineRule="auto"/>
              <w:ind w:left="120" w:right="116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продвинутый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before="1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before="1" w:lineRule="auto"/>
              <w:ind w:left="109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56" w:lineRule="auto"/>
              <w:ind w:left="542" w:right="537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56" w:lineRule="auto"/>
              <w:ind w:left="121" w:right="116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высокий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56" w:lineRule="auto"/>
              <w:ind w:left="542" w:right="537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56" w:lineRule="auto"/>
              <w:ind w:left="122" w:right="116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пороговый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58" w:lineRule="auto"/>
              <w:ind w:left="543" w:right="53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58" w:lineRule="auto"/>
              <w:ind w:left="121" w:right="11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продвинутый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56" w:lineRule="auto"/>
              <w:ind w:left="542" w:right="537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56" w:lineRule="auto"/>
              <w:ind w:left="122" w:right="116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пороговый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56" w:lineRule="auto"/>
              <w:ind w:left="542" w:right="537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56" w:lineRule="auto"/>
              <w:ind w:left="120" w:right="116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продвинутый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56" w:lineRule="auto"/>
              <w:ind w:left="1208" w:right="120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56" w:lineRule="auto"/>
              <w:ind w:left="544" w:right="53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56" w:lineRule="auto"/>
              <w:ind w:left="122" w:right="11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пороговый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6">
            <w:pPr>
              <w:spacing w:before="135" w:lineRule="auto"/>
              <w:ind w:left="9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ниже порогового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56" w:lineRule="auto"/>
              <w:ind w:left="544" w:right="53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56" w:lineRule="auto"/>
              <w:ind w:left="120" w:right="11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ниже порогового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58" w:lineRule="auto"/>
              <w:ind w:left="542" w:right="53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ниже порогового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58" w:lineRule="auto"/>
              <w:ind w:left="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0C">
      <w:pPr>
        <w:spacing w:before="8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2"/>
        <w:keepNext w:val="0"/>
        <w:keepLines w:val="0"/>
        <w:numPr>
          <w:ilvl w:val="0"/>
          <w:numId w:val="13"/>
        </w:numPr>
        <w:tabs>
          <w:tab w:val="left" w:leader="none" w:pos="688"/>
        </w:tabs>
        <w:spacing w:after="0" w:before="0" w:lineRule="auto"/>
        <w:ind w:left="312" w:right="11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1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3"/>
        </w:numPr>
        <w:tabs>
          <w:tab w:val="left" w:leader="none" w:pos="1394"/>
        </w:tabs>
        <w:spacing w:line="237" w:lineRule="auto"/>
        <w:ind w:left="1393" w:right="101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Итоговая аттестация по практике является интегральным показателем качества теоретических и практических знаний и навыков обучающихся по практике и складывается из оценок, полученных в ходе текущей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tabs>
          <w:tab w:val="left" w:leader="none" w:pos="1394"/>
        </w:tabs>
        <w:spacing w:before="7" w:line="237" w:lineRule="auto"/>
        <w:ind w:left="1393" w:right="99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Текущая аттестация в семестре проводится с целью обеспечения своевременной обратной связи, для коррекции обучения, активизации самостоятельной работы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3"/>
        </w:numPr>
        <w:tabs>
          <w:tab w:val="left" w:leader="none" w:pos="1394"/>
        </w:tabs>
        <w:spacing w:before="8" w:line="237" w:lineRule="auto"/>
        <w:ind w:left="1393" w:right="108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tabs>
          <w:tab w:val="left" w:leader="none" w:pos="1394"/>
        </w:tabs>
        <w:spacing w:before="7" w:line="237" w:lineRule="auto"/>
        <w:ind w:left="1393" w:right="99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Результаты текущей и промежуточной аттестации подводятся по шкале балльно- рейтинговой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" w:before="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6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4"/>
        <w:gridCol w:w="1844"/>
        <w:gridCol w:w="2411"/>
        <w:gridCol w:w="2127"/>
        <w:tblGridChange w:id="0">
          <w:tblGrid>
            <w:gridCol w:w="3654"/>
            <w:gridCol w:w="1844"/>
            <w:gridCol w:w="2411"/>
            <w:gridCol w:w="2127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4">
            <w:pPr>
              <w:ind w:left="741" w:right="237" w:hanging="45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Этап рейтинговой системы / Оценочное средство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5">
            <w:pPr>
              <w:ind w:left="287" w:right="264" w:firstLine="280.00000000000006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spacing w:line="273" w:lineRule="auto"/>
              <w:ind w:left="1984" w:right="195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Балл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60" w:lineRule="auto"/>
              <w:ind w:left="480" w:right="4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Минимум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60" w:lineRule="auto"/>
              <w:ind w:left="501" w:right="47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Максимум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line="273" w:lineRule="auto"/>
              <w:ind w:left="12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Текущая аттестация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273" w:lineRule="auto"/>
              <w:ind w:left="60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36 - 60% от</w:t>
            </w:r>
          </w:p>
          <w:p w:rsidR="00000000" w:rsidDel="00000000" w:rsidP="00000000" w:rsidRDefault="00000000" w:rsidRPr="00000000" w14:paraId="0000011F">
            <w:pPr>
              <w:spacing w:line="259" w:lineRule="auto"/>
              <w:ind w:left="587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максимума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73" w:lineRule="auto"/>
              <w:ind w:left="501" w:right="47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line="266" w:lineRule="auto"/>
              <w:ind w:left="129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Дневник практики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66" w:lineRule="auto"/>
              <w:ind w:left="80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66" w:lineRule="auto"/>
              <w:ind w:left="483" w:right="4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66" w:lineRule="auto"/>
              <w:ind w:left="501" w:right="47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ind w:left="107" w:right="105" w:firstLine="20.999999999999996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Оформление отчета (качество оформления, включая грамотность изложения, наличие сносок и библиографии,</w:t>
            </w:r>
          </w:p>
          <w:p w:rsidR="00000000" w:rsidDel="00000000" w:rsidP="00000000" w:rsidRDefault="00000000" w:rsidRPr="00000000" w14:paraId="00000126">
            <w:pPr>
              <w:spacing w:line="264" w:lineRule="auto"/>
              <w:ind w:left="107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наличие приложений к отчету)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before="3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left="80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before="3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left="483" w:right="45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before="3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501" w:right="47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line="256" w:lineRule="auto"/>
              <w:ind w:left="12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Промежуточная аттестация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56" w:lineRule="auto"/>
              <w:ind w:left="88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56" w:lineRule="auto"/>
              <w:ind w:left="483" w:right="4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 – (60% 40)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56" w:lineRule="auto"/>
              <w:ind w:left="501" w:right="47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line="256" w:lineRule="auto"/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Зачет с оценкой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56" w:lineRule="auto"/>
              <w:ind w:left="8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line="256" w:lineRule="auto"/>
              <w:ind w:left="1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Защита отчета</w:t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256" w:lineRule="auto"/>
              <w:ind w:left="80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56" w:lineRule="auto"/>
              <w:ind w:left="483" w:right="4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56" w:lineRule="auto"/>
              <w:ind w:left="501" w:right="47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line="258" w:lineRule="auto"/>
              <w:ind w:left="12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ИТОГО по практике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58" w:lineRule="auto"/>
              <w:ind w:left="483" w:right="45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58" w:lineRule="auto"/>
              <w:ind w:left="501" w:right="476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40">
      <w:pPr>
        <w:spacing w:before="7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before="7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2"/>
        <w:keepNext w:val="0"/>
        <w:keepLines w:val="0"/>
        <w:numPr>
          <w:ilvl w:val="0"/>
          <w:numId w:val="13"/>
        </w:numPr>
        <w:tabs>
          <w:tab w:val="left" w:leader="none" w:pos="494"/>
        </w:tabs>
        <w:spacing w:after="0" w:before="1" w:lineRule="auto"/>
        <w:ind w:left="312" w:right="104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Типовые контрольные задания или иные материалы, необходимые для оценки знаний, умений, навыков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49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49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leader="none" w:pos="49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before="67" w:line="253" w:lineRule="auto"/>
        <w:ind w:left="357" w:right="194" w:firstLine="0"/>
        <w:jc w:val="center"/>
        <w:rPr/>
      </w:pPr>
      <w:r w:rsidDel="00000000" w:rsidR="00000000" w:rsidRPr="00000000">
        <w:rPr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47">
      <w:pPr>
        <w:spacing w:line="171" w:lineRule="auto"/>
        <w:ind w:left="357" w:right="173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Ф ЕД ЕР АЛ Ь НО Е Г ОС У Д АР С Т В ЕНН ОЕ АВ Т ОН ОМ Н ОЕ О БР АЗ ОВ А ТЕЛ Ь НО Е У Ч Р ЕЖ Д Е Н ИЕ В Ы С Ш ЕГ О ОБР АЗ О В АН ИЯ</w:t>
      </w:r>
    </w:p>
    <w:p w:rsidR="00000000" w:rsidDel="00000000" w:rsidP="00000000" w:rsidRDefault="00000000" w:rsidRPr="00000000" w14:paraId="00000148">
      <w:pPr>
        <w:spacing w:line="275" w:lineRule="auto"/>
        <w:ind w:left="339" w:right="19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 Н а ц и о н а л ь н ы й и с с л е д о в а т е л ь с к и й я д е р н ы й у н и в е р с и т е т « М И Ф И »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357" w:right="15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4A">
      <w:pPr>
        <w:spacing w:before="21" w:lineRule="auto"/>
        <w:ind w:left="357" w:right="162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</w:t>
      </w:r>
    </w:p>
    <w:p w:rsidR="00000000" w:rsidDel="00000000" w:rsidP="00000000" w:rsidRDefault="00000000" w:rsidRPr="00000000" w14:paraId="0000014B">
      <w:pPr>
        <w:spacing w:before="16" w:lineRule="auto"/>
        <w:ind w:left="357" w:right="157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4C">
      <w:pPr>
        <w:spacing w:before="14" w:lineRule="auto"/>
        <w:ind w:left="357" w:right="15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(ИАТЭ НИЯУ МИФИ)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357" w:right="14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14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before="6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180" w:bottomFromText="180" w:vertAnchor="text" w:horzAnchor="text" w:tblpX="0" w:tblpY="0"/>
        <w:tblW w:w="9088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9"/>
        <w:gridCol w:w="6469"/>
        <w:tblGridChange w:id="0">
          <w:tblGrid>
            <w:gridCol w:w="2619"/>
            <w:gridCol w:w="6469"/>
          </w:tblGrid>
        </w:tblGridChange>
      </w:tblGrid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spacing w:line="266" w:lineRule="auto"/>
              <w:ind w:lef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Направление/</w:t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2050"/>
                <w:tab w:val="left" w:leader="none" w:pos="10187"/>
              </w:tabs>
              <w:ind w:left="200" w:right="-75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Специальность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spacing w:line="266" w:lineRule="auto"/>
              <w:ind w:left="146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before="29" w:lineRule="auto"/>
              <w:ind w:lef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Образовательная</w:t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2050"/>
                <w:tab w:val="left" w:leader="none" w:pos="10187"/>
              </w:tabs>
              <w:ind w:left="200" w:right="-75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программа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before="29" w:lineRule="auto"/>
              <w:ind w:left="156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tabs>
                <w:tab w:val="left" w:leader="none" w:pos="2036"/>
                <w:tab w:val="left" w:leader="none" w:pos="3296"/>
              </w:tabs>
              <w:spacing w:before="29" w:line="256" w:lineRule="auto"/>
              <w:ind w:left="200" w:right="-69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Дисциплина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tabs>
                <w:tab w:val="left" w:leader="none" w:pos="7513"/>
              </w:tabs>
              <w:spacing w:before="29" w:line="256" w:lineRule="auto"/>
              <w:ind w:left="678" w:right="-105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Производственная практика: преддипломная практика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before="9" w:lineRule="auto"/>
        <w:rPr/>
        <w:sectPr>
          <w:type w:val="nextPage"/>
          <w:pgSz w:h="16860" w:w="11920" w:orient="portrait"/>
          <w:pgMar w:bottom="540" w:top="760" w:left="820" w:right="460" w:header="0" w:footer="352"/>
          <w:pgNumType w:start="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before="9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before="89" w:lineRule="auto"/>
        <w:ind w:left="357" w:right="11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ЗАЧЕТ</w:t>
      </w:r>
    </w:p>
    <w:p w:rsidR="00000000" w:rsidDel="00000000" w:rsidP="00000000" w:rsidRDefault="00000000" w:rsidRPr="00000000" w14:paraId="0000015C">
      <w:pPr>
        <w:spacing w:before="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312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Типовые вопросы при защите отчета по учебной практике:</w:t>
      </w:r>
    </w:p>
    <w:p w:rsidR="00000000" w:rsidDel="00000000" w:rsidP="00000000" w:rsidRDefault="00000000" w:rsidRPr="00000000" w14:paraId="0000015E">
      <w:pPr>
        <w:spacing w:before="7" w:lineRule="auto"/>
        <w:jc w:val="both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В чем заключались цели и задачи проведенного научного исследования? Чем определяется его актуальность?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Какие исходные данные были положены в основу проведенного научного исследования?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Поясните назначение разрабатываемого устройства (объекта) и принципы его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Перечислите средства измерений, используемые в ходе выполнения индивидуального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Какие</w:t>
        <w:tab/>
        <w:t xml:space="preserve">программные</w:t>
        <w:tab/>
        <w:t xml:space="preserve">продукты</w:t>
        <w:tab/>
        <w:t xml:space="preserve">и</w:t>
        <w:tab/>
        <w:t xml:space="preserve">информационные</w:t>
        <w:tab/>
        <w:t xml:space="preserve">технологии</w:t>
        <w:tab/>
        <w:t xml:space="preserve">применялись</w:t>
        <w:tab/>
        <w:t xml:space="preserve">при</w:t>
        <w:tab/>
        <w:t xml:space="preserve">выполнении индивидуального задания?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Укажите основные современные достижения в профессиональной области, связанные с темой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Какие законы естественно-научных дисциплин, методы математического анализа и моделирования, теоретического и экспериментального исследования использовались при выполнении задания практики?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10"/>
        </w:numPr>
        <w:tabs>
          <w:tab w:val="left" w:leader="none" w:pos="48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Поясните особенности технической эксплуатации разрабатываемого устройства.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0"/>
          <w:numId w:val="4"/>
        </w:numPr>
        <w:tabs>
          <w:tab w:val="left" w:leader="none" w:pos="480"/>
        </w:tabs>
        <w:spacing w:before="2"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Укажите направления развития науки и производства, связанные с темой задания при прохождении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4"/>
        </w:numPr>
        <w:tabs>
          <w:tab w:val="left" w:leader="none" w:pos="59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Поясните способы получения и приемы анализа информации, использованные при выполнении задания.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4"/>
        </w:numPr>
        <w:tabs>
          <w:tab w:val="left" w:leader="none" w:pos="59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Какие из методов математического моделирования применялись при проведении исследования по теме практики?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4"/>
        </w:numPr>
        <w:tabs>
          <w:tab w:val="left" w:leader="none" w:pos="590"/>
        </w:tabs>
        <w:spacing w:line="276" w:lineRule="auto"/>
        <w:ind w:left="312" w:right="131.81102362204797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Какие новые теоретические и практические знания были получены в ходе выполнения практики?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2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312" w:right="103" w:firstLine="5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Отчет по преддипломной практике должен быть подписан руководителем практики и заверены печатью предприятия (отделом кадров) (если преддипломная практика выполнялась вне ИАТЭ НИЯУ МИФИ).</w:t>
      </w:r>
    </w:p>
    <w:p w:rsidR="00000000" w:rsidDel="00000000" w:rsidP="00000000" w:rsidRDefault="00000000" w:rsidRPr="00000000" w14:paraId="0000016D">
      <w:pPr>
        <w:spacing w:before="60" w:lineRule="auto"/>
        <w:ind w:left="312" w:right="105" w:firstLine="5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Объем отчета 10-25 страниц (Текст отчета печатается шрифтом Times New Roman (14 пунктов), с полями: левое – 3 с, правое – 1,5 см, верхнее – 2 см (20 мм), нижнее – 2 см (20 мм). Выравнивание текста - по ширине листа. Междустрочный интервал – полуторный.). Студентом также должен быть подготовлен доклад (приблизительно на 5 минут) с презентацией (8-12 слайдов).</w:t>
      </w:r>
    </w:p>
    <w:p w:rsidR="00000000" w:rsidDel="00000000" w:rsidP="00000000" w:rsidRDefault="00000000" w:rsidRPr="00000000" w14:paraId="0000016E">
      <w:pPr>
        <w:spacing w:before="61" w:lineRule="auto"/>
        <w:ind w:left="312" w:right="103" w:firstLine="5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Аттестация по итогам производственной практики проводится на основании письменного отчета, доклада. По итогам аттестации выставляется оценка (отлично, хорошо, удовлетворительно).</w:t>
      </w:r>
    </w:p>
    <w:p w:rsidR="00000000" w:rsidDel="00000000" w:rsidP="00000000" w:rsidRDefault="00000000" w:rsidRPr="00000000" w14:paraId="0000016F">
      <w:pPr>
        <w:ind w:left="312" w:right="111" w:firstLine="5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Защита отчета по </w:t>
      </w:r>
      <w:r w:rsidDel="00000000" w:rsidR="00000000" w:rsidRPr="00000000">
        <w:rPr>
          <w:rtl w:val="0"/>
        </w:rPr>
        <w:t xml:space="preserve">производственной </w:t>
      </w:r>
      <w:r w:rsidDel="00000000" w:rsidR="00000000" w:rsidRPr="00000000">
        <w:rPr>
          <w:sz w:val="24"/>
          <w:szCs w:val="24"/>
          <w:rtl w:val="0"/>
        </w:rPr>
        <w:t xml:space="preserve">практике происходит в комиссии, формируемой руководителем образовательной программы.</w:t>
      </w:r>
    </w:p>
    <w:p w:rsidR="00000000" w:rsidDel="00000000" w:rsidP="00000000" w:rsidRDefault="00000000" w:rsidRPr="00000000" w14:paraId="00000170">
      <w:pPr>
        <w:ind w:left="87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защите на комиссию предоставляются:</w:t>
      </w:r>
    </w:p>
    <w:p w:rsidR="00000000" w:rsidDel="00000000" w:rsidP="00000000" w:rsidRDefault="00000000" w:rsidRPr="00000000" w14:paraId="00000171">
      <w:pPr>
        <w:numPr>
          <w:ilvl w:val="0"/>
          <w:numId w:val="5"/>
        </w:numPr>
        <w:tabs>
          <w:tab w:val="left" w:leader="none" w:pos="880"/>
        </w:tabs>
        <w:spacing w:before="2" w:line="293.00000000000006" w:lineRule="auto"/>
        <w:ind w:left="879" w:hanging="56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Доклад-презентация.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numPr>
          <w:ilvl w:val="0"/>
          <w:numId w:val="5"/>
        </w:numPr>
        <w:tabs>
          <w:tab w:val="left" w:leader="none" w:pos="880"/>
        </w:tabs>
        <w:spacing w:line="293.00000000000006" w:lineRule="auto"/>
        <w:ind w:left="879" w:hanging="568"/>
        <w:jc w:val="both"/>
        <w:rPr/>
        <w:sectPr>
          <w:type w:val="nextPage"/>
          <w:pgSz w:h="16860" w:w="11920" w:orient="portrait"/>
          <w:pgMar w:bottom="540" w:top="760" w:left="820" w:right="460" w:header="0" w:footer="352"/>
        </w:sectPr>
      </w:pPr>
      <w:r w:rsidDel="00000000" w:rsidR="00000000" w:rsidRPr="00000000">
        <w:rPr>
          <w:sz w:val="24"/>
          <w:szCs w:val="24"/>
          <w:rtl w:val="0"/>
        </w:rPr>
        <w:t xml:space="preserve">Письменный отчет.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before="64" w:line="249" w:lineRule="auto"/>
        <w:ind w:left="312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tabs>
          <w:tab w:val="left" w:leader="none" w:pos="725"/>
          <w:tab w:val="left" w:leader="none" w:pos="727"/>
        </w:tabs>
        <w:spacing w:line="272" w:lineRule="auto"/>
        <w:ind w:left="726" w:hanging="415"/>
        <w:rPr/>
      </w:pPr>
      <w:r w:rsidDel="00000000" w:rsidR="00000000" w:rsidRPr="00000000">
        <w:rPr>
          <w:sz w:val="24"/>
          <w:szCs w:val="24"/>
          <w:rtl w:val="0"/>
        </w:rPr>
        <w:t xml:space="preserve">качество и своевременность оформления задания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tabs>
          <w:tab w:val="left" w:leader="none" w:pos="725"/>
          <w:tab w:val="left" w:leader="none" w:pos="727"/>
        </w:tabs>
        <w:ind w:left="726" w:hanging="4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активность и своевременность выполнения работы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tabs>
          <w:tab w:val="left" w:leader="none" w:pos="725"/>
          <w:tab w:val="left" w:leader="none" w:pos="727"/>
        </w:tabs>
        <w:ind w:left="726" w:hanging="415"/>
        <w:rPr/>
      </w:pPr>
      <w:r w:rsidDel="00000000" w:rsidR="00000000" w:rsidRPr="00000000">
        <w:rPr>
          <w:sz w:val="24"/>
          <w:szCs w:val="24"/>
          <w:rtl w:val="0"/>
        </w:rPr>
        <w:t xml:space="preserve">объем и содержание работы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tabs>
          <w:tab w:val="left" w:leader="none" w:pos="725"/>
          <w:tab w:val="left" w:leader="none" w:pos="727"/>
        </w:tabs>
        <w:spacing w:before="2" w:lineRule="auto"/>
        <w:ind w:left="726" w:hanging="415"/>
        <w:rPr/>
      </w:pPr>
      <w:r w:rsidDel="00000000" w:rsidR="00000000" w:rsidRPr="00000000">
        <w:rPr>
          <w:rtl w:val="0"/>
        </w:rPr>
        <w:t xml:space="preserve">правильность, полнота и логичность построения ответа;</w:t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tabs>
          <w:tab w:val="left" w:leader="none" w:pos="725"/>
          <w:tab w:val="left" w:leader="none" w:pos="727"/>
        </w:tabs>
        <w:spacing w:before="2" w:line="252.00000000000003" w:lineRule="auto"/>
        <w:ind w:left="726" w:hanging="415"/>
        <w:rPr/>
      </w:pPr>
      <w:r w:rsidDel="00000000" w:rsidR="00000000" w:rsidRPr="00000000">
        <w:rPr>
          <w:rtl w:val="0"/>
        </w:rPr>
        <w:t xml:space="preserve">умение оперировать специальными терминами;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tabs>
          <w:tab w:val="left" w:leader="none" w:pos="725"/>
          <w:tab w:val="left" w:leader="none" w:pos="727"/>
        </w:tabs>
        <w:spacing w:line="252.00000000000003" w:lineRule="auto"/>
        <w:ind w:left="726" w:hanging="415"/>
        <w:rPr/>
      </w:pPr>
      <w:r w:rsidDel="00000000" w:rsidR="00000000" w:rsidRPr="00000000">
        <w:rPr>
          <w:rtl w:val="0"/>
        </w:rPr>
        <w:t xml:space="preserve">использование в ответе дополнительного материала;</w:t>
      </w:r>
    </w:p>
    <w:p w:rsidR="00000000" w:rsidDel="00000000" w:rsidP="00000000" w:rsidRDefault="00000000" w:rsidRPr="00000000" w14:paraId="0000017A">
      <w:pPr>
        <w:numPr>
          <w:ilvl w:val="0"/>
          <w:numId w:val="1"/>
        </w:numPr>
        <w:tabs>
          <w:tab w:val="left" w:leader="none" w:pos="725"/>
          <w:tab w:val="left" w:leader="none" w:pos="727"/>
        </w:tabs>
        <w:spacing w:before="1" w:lineRule="auto"/>
        <w:ind w:left="726" w:hanging="415"/>
        <w:rPr/>
      </w:pPr>
      <w:r w:rsidDel="00000000" w:rsidR="00000000" w:rsidRPr="00000000">
        <w:rPr>
          <w:rtl w:val="0"/>
        </w:rPr>
        <w:t xml:space="preserve">умение иллюстрировать теоретические положения практическим материалом, приводить примеры.</w:t>
      </w:r>
    </w:p>
    <w:p w:rsidR="00000000" w:rsidDel="00000000" w:rsidP="00000000" w:rsidRDefault="00000000" w:rsidRPr="00000000" w14:paraId="0000017B">
      <w:pPr>
        <w:spacing w:before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312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Описание шкалы оценивания:</w:t>
      </w:r>
    </w:p>
    <w:p w:rsidR="00000000" w:rsidDel="00000000" w:rsidP="00000000" w:rsidRDefault="00000000" w:rsidRPr="00000000" w14:paraId="0000017D">
      <w:pPr>
        <w:spacing w:before="55" w:lineRule="auto"/>
        <w:ind w:left="87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складывается из следующих оценок:</w:t>
      </w:r>
    </w:p>
    <w:p w:rsidR="00000000" w:rsidDel="00000000" w:rsidP="00000000" w:rsidRDefault="00000000" w:rsidRPr="00000000" w14:paraId="0000017E">
      <w:pPr>
        <w:numPr>
          <w:ilvl w:val="0"/>
          <w:numId w:val="5"/>
        </w:numPr>
        <w:tabs>
          <w:tab w:val="left" w:leader="none" w:pos="879"/>
          <w:tab w:val="left" w:leader="none" w:pos="880"/>
        </w:tabs>
        <w:spacing w:before="2" w:line="293.00000000000006" w:lineRule="auto"/>
        <w:ind w:left="879" w:hanging="568"/>
        <w:rPr/>
      </w:pPr>
      <w:r w:rsidDel="00000000" w:rsidR="00000000" w:rsidRPr="00000000">
        <w:rPr>
          <w:sz w:val="24"/>
          <w:szCs w:val="24"/>
          <w:rtl w:val="0"/>
        </w:rPr>
        <w:t xml:space="preserve">оценка за объем и содержание работы (оценка руководителя практики) – до 22 баллов;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5"/>
        </w:numPr>
        <w:tabs>
          <w:tab w:val="left" w:leader="none" w:pos="879"/>
          <w:tab w:val="left" w:leader="none" w:pos="880"/>
        </w:tabs>
        <w:spacing w:before="1" w:line="237" w:lineRule="auto"/>
        <w:ind w:left="312" w:right="113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оценка за активность и своевременность выполнения работы (оценка руководителя практики) – до 2 баллов;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0"/>
          <w:numId w:val="5"/>
        </w:numPr>
        <w:tabs>
          <w:tab w:val="left" w:leader="none" w:pos="879"/>
          <w:tab w:val="left" w:leader="none" w:pos="880"/>
        </w:tabs>
        <w:spacing w:before="3" w:line="294" w:lineRule="auto"/>
        <w:ind w:left="879" w:hanging="568"/>
        <w:rPr/>
      </w:pPr>
      <w:r w:rsidDel="00000000" w:rsidR="00000000" w:rsidRPr="00000000">
        <w:rPr>
          <w:sz w:val="24"/>
          <w:szCs w:val="24"/>
          <w:rtl w:val="0"/>
        </w:rPr>
        <w:t xml:space="preserve">оценка за объем и содержание работы (оценка комиссии) – до 8 баллов;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0"/>
          <w:numId w:val="5"/>
        </w:numPr>
        <w:tabs>
          <w:tab w:val="left" w:leader="none" w:pos="879"/>
          <w:tab w:val="left" w:leader="none" w:pos="880"/>
        </w:tabs>
        <w:spacing w:line="291.99999999999994" w:lineRule="auto"/>
        <w:ind w:left="879" w:hanging="568"/>
        <w:rPr/>
      </w:pPr>
      <w:r w:rsidDel="00000000" w:rsidR="00000000" w:rsidRPr="00000000">
        <w:rPr>
          <w:sz w:val="24"/>
          <w:szCs w:val="24"/>
          <w:rtl w:val="0"/>
        </w:rPr>
        <w:t xml:space="preserve">оценка за качество и своевременность оформления отчета и презентации (оценка комиссии)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274" w:lineRule="auto"/>
        <w:ind w:left="31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до 4 баллов;</w:t>
      </w:r>
    </w:p>
    <w:p w:rsidR="00000000" w:rsidDel="00000000" w:rsidP="00000000" w:rsidRDefault="00000000" w:rsidRPr="00000000" w14:paraId="00000183">
      <w:pPr>
        <w:numPr>
          <w:ilvl w:val="0"/>
          <w:numId w:val="5"/>
        </w:numPr>
        <w:tabs>
          <w:tab w:val="left" w:leader="none" w:pos="879"/>
          <w:tab w:val="left" w:leader="none" w:pos="880"/>
        </w:tabs>
        <w:spacing w:before="2" w:lineRule="auto"/>
        <w:ind w:left="879" w:hanging="568"/>
        <w:rPr/>
        <w:sectPr>
          <w:type w:val="nextPage"/>
          <w:pgSz w:h="16860" w:w="11920" w:orient="portrait"/>
          <w:pgMar w:bottom="540" w:top="1020" w:left="820" w:right="460" w:header="0" w:footer="352"/>
        </w:sectPr>
      </w:pPr>
      <w:r w:rsidDel="00000000" w:rsidR="00000000" w:rsidRPr="00000000">
        <w:rPr>
          <w:sz w:val="24"/>
          <w:szCs w:val="24"/>
          <w:rtl w:val="0"/>
        </w:rPr>
        <w:t xml:space="preserve">оценка представленный доклад (оценка комиссии) – до 4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before="67" w:line="253" w:lineRule="auto"/>
        <w:ind w:left="357" w:right="194" w:firstLine="0"/>
        <w:jc w:val="center"/>
        <w:rPr/>
      </w:pPr>
      <w:r w:rsidDel="00000000" w:rsidR="00000000" w:rsidRPr="00000000">
        <w:rPr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85">
      <w:pPr>
        <w:spacing w:line="171" w:lineRule="auto"/>
        <w:ind w:left="357" w:right="175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Ф ЕД ЕР АЛ Ь НО Е Г ОС У Д АР С Т В ЕНН ОЕ АВ Т ОН ОМ Н ОЕ ОБР АЗ ОВ А Т ЕЛ Ь НО Е У Ч Р ЕЖД Е Н ИЕ В Ы С Ш ЕГ О ОБР АЗ ОВ АН ИЯ</w:t>
      </w:r>
    </w:p>
    <w:p w:rsidR="00000000" w:rsidDel="00000000" w:rsidP="00000000" w:rsidRDefault="00000000" w:rsidRPr="00000000" w14:paraId="00000186">
      <w:pPr>
        <w:spacing w:line="275" w:lineRule="auto"/>
        <w:ind w:left="339" w:right="19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 Н а ц и о н а л ь н ы й и с с л е д о в а т е л ь с к и й я д е р н ы й у н и в е р с и т е т « М И Ф И »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357" w:right="15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88">
      <w:pPr>
        <w:spacing w:before="21" w:lineRule="auto"/>
        <w:ind w:left="357" w:right="162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</w:t>
      </w:r>
    </w:p>
    <w:p w:rsidR="00000000" w:rsidDel="00000000" w:rsidP="00000000" w:rsidRDefault="00000000" w:rsidRPr="00000000" w14:paraId="00000189">
      <w:pPr>
        <w:spacing w:before="16" w:lineRule="auto"/>
        <w:ind w:left="357" w:right="15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8A">
      <w:pPr>
        <w:spacing w:before="14" w:lineRule="auto"/>
        <w:ind w:left="357" w:right="15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(ИАТЭ НИЯУ МИФИ)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357" w:right="14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18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before="6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88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9"/>
        <w:gridCol w:w="6469"/>
        <w:tblGridChange w:id="0">
          <w:tblGrid>
            <w:gridCol w:w="2619"/>
            <w:gridCol w:w="6469"/>
          </w:tblGrid>
        </w:tblGridChange>
      </w:tblGrid>
      <w:tr>
        <w:trPr>
          <w:cantSplit w:val="0"/>
          <w:trHeight w:val="581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line="266" w:lineRule="auto"/>
              <w:ind w:lef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Направление/</w:t>
            </w:r>
          </w:p>
          <w:p w:rsidR="00000000" w:rsidDel="00000000" w:rsidP="00000000" w:rsidRDefault="00000000" w:rsidRPr="00000000" w14:paraId="00000190">
            <w:pPr>
              <w:tabs>
                <w:tab w:val="left" w:leader="none" w:pos="2050"/>
                <w:tab w:val="left" w:leader="none" w:pos="10187"/>
              </w:tabs>
              <w:ind w:left="200" w:right="-75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Специальность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266" w:lineRule="auto"/>
              <w:ind w:left="146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before="29" w:lineRule="auto"/>
              <w:ind w:lef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Образовательная</w:t>
            </w:r>
          </w:p>
          <w:p w:rsidR="00000000" w:rsidDel="00000000" w:rsidP="00000000" w:rsidRDefault="00000000" w:rsidRPr="00000000" w14:paraId="00000193">
            <w:pPr>
              <w:tabs>
                <w:tab w:val="left" w:leader="none" w:pos="2050"/>
                <w:tab w:val="left" w:leader="none" w:pos="10187"/>
              </w:tabs>
              <w:ind w:left="200" w:right="-75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программа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before="29" w:lineRule="auto"/>
              <w:ind w:left="156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tabs>
                <w:tab w:val="left" w:leader="none" w:pos="2036"/>
                <w:tab w:val="left" w:leader="none" w:pos="3296"/>
              </w:tabs>
              <w:spacing w:before="29" w:line="256" w:lineRule="auto"/>
              <w:ind w:left="200" w:right="-69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Дисциплина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tabs>
                <w:tab w:val="left" w:leader="none" w:pos="7513"/>
              </w:tabs>
              <w:spacing w:before="29" w:line="256" w:lineRule="auto"/>
              <w:ind w:left="678" w:right="-105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Производственная практика: преддипломная практика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spacing w:before="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before="89" w:lineRule="auto"/>
        <w:ind w:left="357" w:right="11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ДНЕВНИК ПРАКТИКИ</w:t>
      </w:r>
    </w:p>
    <w:p w:rsidR="00000000" w:rsidDel="00000000" w:rsidP="00000000" w:rsidRDefault="00000000" w:rsidRPr="00000000" w14:paraId="00000199">
      <w:pPr>
        <w:spacing w:before="3" w:lineRule="auto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before="91" w:lineRule="auto"/>
        <w:ind w:left="312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Типовые задания (вопросы):</w:t>
      </w:r>
    </w:p>
    <w:p w:rsidR="00000000" w:rsidDel="00000000" w:rsidP="00000000" w:rsidRDefault="00000000" w:rsidRPr="00000000" w14:paraId="0000019B">
      <w:pPr>
        <w:spacing w:before="7" w:lineRule="auto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1"/>
          <w:numId w:val="5"/>
        </w:numPr>
        <w:tabs>
          <w:tab w:val="left" w:leader="none" w:pos="1448"/>
          <w:tab w:val="left" w:leader="none" w:pos="1449"/>
        </w:tabs>
        <w:spacing w:line="252.00000000000003" w:lineRule="auto"/>
        <w:ind w:left="1448" w:hanging="428"/>
        <w:rPr/>
      </w:pPr>
      <w:r w:rsidDel="00000000" w:rsidR="00000000" w:rsidRPr="00000000">
        <w:rPr>
          <w:rtl w:val="0"/>
        </w:rPr>
        <w:t xml:space="preserve">дневник заполняется студентом лично и ведется регулярно в течение всей практики;</w:t>
      </w:r>
    </w:p>
    <w:p w:rsidR="00000000" w:rsidDel="00000000" w:rsidP="00000000" w:rsidRDefault="00000000" w:rsidRPr="00000000" w14:paraId="0000019D">
      <w:pPr>
        <w:numPr>
          <w:ilvl w:val="1"/>
          <w:numId w:val="5"/>
        </w:numPr>
        <w:tabs>
          <w:tab w:val="left" w:leader="none" w:pos="1448"/>
          <w:tab w:val="left" w:leader="none" w:pos="1449"/>
        </w:tabs>
        <w:ind w:left="312" w:right="103" w:firstLine="708"/>
        <w:rPr/>
      </w:pPr>
      <w:r w:rsidDel="00000000" w:rsidR="00000000" w:rsidRPr="00000000">
        <w:rPr>
          <w:rtl w:val="0"/>
        </w:rPr>
        <w:t xml:space="preserve">руководитель практики согласно регламенту, утвержденному отделением, просматривает дневник и записывает в нем свои замечания;</w:t>
      </w:r>
    </w:p>
    <w:p w:rsidR="00000000" w:rsidDel="00000000" w:rsidP="00000000" w:rsidRDefault="00000000" w:rsidRPr="00000000" w14:paraId="0000019E">
      <w:pPr>
        <w:numPr>
          <w:ilvl w:val="1"/>
          <w:numId w:val="5"/>
        </w:numPr>
        <w:tabs>
          <w:tab w:val="left" w:leader="none" w:pos="1448"/>
          <w:tab w:val="left" w:leader="none" w:pos="1449"/>
        </w:tabs>
        <w:ind w:left="312" w:right="109" w:firstLine="708"/>
        <w:rPr/>
      </w:pPr>
      <w:r w:rsidDel="00000000" w:rsidR="00000000" w:rsidRPr="00000000">
        <w:rPr>
          <w:rtl w:val="0"/>
        </w:rPr>
        <w:t xml:space="preserve">в разделе 1 студент указывает все требуемые общие сведения (отметка о дате выезда из ИАТЭ НИЯУ МИФИ делается в случае прохождения практики на предприятиях, в том числе и обнинских);</w:t>
      </w:r>
    </w:p>
    <w:p w:rsidR="00000000" w:rsidDel="00000000" w:rsidP="00000000" w:rsidRDefault="00000000" w:rsidRPr="00000000" w14:paraId="0000019F">
      <w:pPr>
        <w:numPr>
          <w:ilvl w:val="1"/>
          <w:numId w:val="5"/>
        </w:numPr>
        <w:tabs>
          <w:tab w:val="left" w:leader="none" w:pos="1448"/>
          <w:tab w:val="left" w:leader="none" w:pos="1449"/>
        </w:tabs>
        <w:spacing w:before="1" w:line="252.00000000000003" w:lineRule="auto"/>
        <w:ind w:left="1448" w:hanging="428"/>
        <w:rPr/>
      </w:pPr>
      <w:r w:rsidDel="00000000" w:rsidR="00000000" w:rsidRPr="00000000">
        <w:rPr>
          <w:rtl w:val="0"/>
        </w:rPr>
        <w:t xml:space="preserve">раздел 2 заполняется студентом совместно с руководителем практики;</w:t>
      </w:r>
    </w:p>
    <w:p w:rsidR="00000000" w:rsidDel="00000000" w:rsidP="00000000" w:rsidRDefault="00000000" w:rsidRPr="00000000" w14:paraId="000001A0">
      <w:pPr>
        <w:numPr>
          <w:ilvl w:val="1"/>
          <w:numId w:val="5"/>
        </w:numPr>
        <w:tabs>
          <w:tab w:val="left" w:leader="none" w:pos="1448"/>
          <w:tab w:val="left" w:leader="none" w:pos="1449"/>
        </w:tabs>
        <w:ind w:left="312" w:right="107" w:firstLine="708"/>
        <w:rPr/>
      </w:pPr>
      <w:r w:rsidDel="00000000" w:rsidR="00000000" w:rsidRPr="00000000">
        <w:rPr>
          <w:rtl w:val="0"/>
        </w:rPr>
        <w:t xml:space="preserve">в разделе 3 студент подводит итоги проделанной работы и дает свои предложения по содержанию практики;</w:t>
      </w:r>
    </w:p>
    <w:p w:rsidR="00000000" w:rsidDel="00000000" w:rsidP="00000000" w:rsidRDefault="00000000" w:rsidRPr="00000000" w14:paraId="000001A1">
      <w:pPr>
        <w:numPr>
          <w:ilvl w:val="1"/>
          <w:numId w:val="5"/>
        </w:numPr>
        <w:tabs>
          <w:tab w:val="left" w:leader="none" w:pos="1448"/>
          <w:tab w:val="left" w:leader="none" w:pos="1449"/>
        </w:tabs>
        <w:ind w:left="312" w:right="102" w:firstLine="708"/>
        <w:rPr/>
      </w:pPr>
      <w:r w:rsidDel="00000000" w:rsidR="00000000" w:rsidRPr="00000000">
        <w:rPr>
          <w:rtl w:val="0"/>
        </w:rPr>
        <w:t xml:space="preserve">в разделе 4 руководитель практики делает подробный анализ проделанной студентом работы и выносит по ней свое заключение с обязательным указанием оценки за практику;</w:t>
      </w:r>
    </w:p>
    <w:p w:rsidR="00000000" w:rsidDel="00000000" w:rsidP="00000000" w:rsidRDefault="00000000" w:rsidRPr="00000000" w14:paraId="000001A2">
      <w:pPr>
        <w:numPr>
          <w:ilvl w:val="1"/>
          <w:numId w:val="5"/>
        </w:numPr>
        <w:tabs>
          <w:tab w:val="left" w:leader="none" w:pos="1448"/>
          <w:tab w:val="left" w:leader="none" w:pos="1449"/>
        </w:tabs>
        <w:spacing w:before="1" w:lineRule="auto"/>
        <w:ind w:left="312" w:right="388" w:firstLine="708"/>
        <w:rPr/>
      </w:pPr>
      <w:r w:rsidDel="00000000" w:rsidR="00000000" w:rsidRPr="00000000">
        <w:rPr>
          <w:rtl w:val="0"/>
        </w:rPr>
        <w:t xml:space="preserve">в разделе 5 комиссия по приему зачета по практике дает оценку всей проделанной студентом работы с учетом результатов защиты.</w:t>
      </w:r>
    </w:p>
    <w:p w:rsidR="00000000" w:rsidDel="00000000" w:rsidP="00000000" w:rsidRDefault="00000000" w:rsidRPr="00000000" w14:paraId="000001A3">
      <w:pPr>
        <w:spacing w:before="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50" w:lineRule="auto"/>
        <w:ind w:left="312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1A5">
      <w:pPr>
        <w:numPr>
          <w:ilvl w:val="1"/>
          <w:numId w:val="1"/>
        </w:numPr>
        <w:tabs>
          <w:tab w:val="left" w:leader="none" w:pos="1448"/>
          <w:tab w:val="left" w:leader="none" w:pos="1449"/>
        </w:tabs>
        <w:spacing w:line="242" w:lineRule="auto"/>
        <w:ind w:left="312" w:right="107" w:firstLine="708"/>
        <w:rPr/>
      </w:pPr>
      <w:r w:rsidDel="00000000" w:rsidR="00000000" w:rsidRPr="00000000">
        <w:rPr>
          <w:rtl w:val="0"/>
        </w:rPr>
        <w:t xml:space="preserve">Дневник содержит задания, составленные в соответствии с программой практики, выполнение которых обязательно.</w:t>
      </w:r>
    </w:p>
    <w:p w:rsidR="00000000" w:rsidDel="00000000" w:rsidP="00000000" w:rsidRDefault="00000000" w:rsidRPr="00000000" w14:paraId="000001A6">
      <w:pPr>
        <w:numPr>
          <w:ilvl w:val="1"/>
          <w:numId w:val="1"/>
        </w:numPr>
        <w:tabs>
          <w:tab w:val="left" w:leader="none" w:pos="1448"/>
          <w:tab w:val="left" w:leader="none" w:pos="1449"/>
          <w:tab w:val="left" w:leader="none" w:pos="3164"/>
          <w:tab w:val="left" w:leader="none" w:pos="3719"/>
          <w:tab w:val="left" w:leader="none" w:pos="5022"/>
          <w:tab w:val="left" w:leader="none" w:pos="6128"/>
          <w:tab w:val="left" w:leader="none" w:pos="7123"/>
          <w:tab w:val="left" w:leader="none" w:pos="8224"/>
          <w:tab w:val="left" w:leader="none" w:pos="8565"/>
          <w:tab w:val="left" w:leader="none" w:pos="9445"/>
          <w:tab w:val="left" w:leader="none" w:pos="9793"/>
        </w:tabs>
        <w:spacing w:line="242" w:lineRule="auto"/>
        <w:ind w:left="312" w:right="105" w:firstLine="708"/>
        <w:rPr/>
      </w:pPr>
      <w:r w:rsidDel="00000000" w:rsidR="00000000" w:rsidRPr="00000000">
        <w:rPr>
          <w:rtl w:val="0"/>
        </w:rPr>
        <w:t xml:space="preserve">Обязательными</w:t>
        <w:tab/>
        <w:t xml:space="preserve">для</w:t>
        <w:tab/>
        <w:t xml:space="preserve">заполнения</w:t>
        <w:tab/>
        <w:t xml:space="preserve">являются</w:t>
        <w:tab/>
        <w:t xml:space="preserve">разделы</w:t>
        <w:tab/>
        <w:t xml:space="preserve">дневника</w:t>
        <w:tab/>
        <w:t xml:space="preserve">о</w:t>
        <w:tab/>
        <w:t xml:space="preserve">планах</w:t>
        <w:tab/>
        <w:t xml:space="preserve">и</w:t>
        <w:tab/>
        <w:t xml:space="preserve">анализе профессиональной деятельности. При необходимости такие записи делаются ежедневно.</w:t>
      </w:r>
    </w:p>
    <w:p w:rsidR="00000000" w:rsidDel="00000000" w:rsidP="00000000" w:rsidRDefault="00000000" w:rsidRPr="00000000" w14:paraId="000001A7">
      <w:pPr>
        <w:numPr>
          <w:ilvl w:val="1"/>
          <w:numId w:val="1"/>
        </w:numPr>
        <w:tabs>
          <w:tab w:val="left" w:leader="none" w:pos="1448"/>
          <w:tab w:val="left" w:leader="none" w:pos="1449"/>
        </w:tabs>
        <w:spacing w:line="248.00000000000006" w:lineRule="auto"/>
        <w:ind w:left="1448" w:hanging="428"/>
        <w:rPr/>
      </w:pPr>
      <w:r w:rsidDel="00000000" w:rsidR="00000000" w:rsidRPr="00000000">
        <w:rPr>
          <w:rtl w:val="0"/>
        </w:rPr>
        <w:t xml:space="preserve">Дневник заполняется по мере выполнения заданий.</w:t>
      </w:r>
    </w:p>
    <w:p w:rsidR="00000000" w:rsidDel="00000000" w:rsidP="00000000" w:rsidRDefault="00000000" w:rsidRPr="00000000" w14:paraId="000001A8">
      <w:pPr>
        <w:numPr>
          <w:ilvl w:val="1"/>
          <w:numId w:val="1"/>
        </w:numPr>
        <w:tabs>
          <w:tab w:val="left" w:leader="none" w:pos="1448"/>
          <w:tab w:val="left" w:leader="none" w:pos="1449"/>
        </w:tabs>
        <w:spacing w:line="252.00000000000003" w:lineRule="auto"/>
        <w:ind w:left="1448" w:hanging="428"/>
        <w:rPr/>
      </w:pPr>
      <w:r w:rsidDel="00000000" w:rsidR="00000000" w:rsidRPr="00000000">
        <w:rPr>
          <w:rtl w:val="0"/>
        </w:rPr>
        <w:t xml:space="preserve">Дневник может быть дополнен текстами, описаниями событий, размышлениями автора.</w:t>
      </w:r>
    </w:p>
    <w:p w:rsidR="00000000" w:rsidDel="00000000" w:rsidP="00000000" w:rsidRDefault="00000000" w:rsidRPr="00000000" w14:paraId="000001A9">
      <w:pPr>
        <w:spacing w:before="9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51" w:lineRule="auto"/>
        <w:ind w:left="312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Шкала оценок:</w:t>
      </w:r>
    </w:p>
    <w:p w:rsidR="00000000" w:rsidDel="00000000" w:rsidP="00000000" w:rsidRDefault="00000000" w:rsidRPr="00000000" w14:paraId="000001AB">
      <w:pPr>
        <w:ind w:left="1021" w:right="6173" w:firstLine="0"/>
        <w:rPr/>
        <w:sectPr>
          <w:type w:val="nextPage"/>
          <w:pgSz w:h="16860" w:w="11920" w:orient="portrait"/>
          <w:pgMar w:bottom="540" w:top="760" w:left="820" w:right="460" w:header="0" w:footer="352"/>
        </w:sectPr>
      </w:pPr>
      <w:r w:rsidDel="00000000" w:rsidR="00000000" w:rsidRPr="00000000">
        <w:rPr>
          <w:rtl w:val="0"/>
        </w:rPr>
        <w:t xml:space="preserve">18 – 30 баллов – оценка «зачтено»; 0 – 17 баллов – оценка «не зачтено».</w:t>
      </w:r>
    </w:p>
    <w:p w:rsidR="00000000" w:rsidDel="00000000" w:rsidP="00000000" w:rsidRDefault="00000000" w:rsidRPr="00000000" w14:paraId="000001AC">
      <w:pPr>
        <w:spacing w:before="67" w:line="253" w:lineRule="auto"/>
        <w:ind w:left="357" w:right="194" w:firstLine="0"/>
        <w:jc w:val="center"/>
        <w:rPr/>
      </w:pPr>
      <w:r w:rsidDel="00000000" w:rsidR="00000000" w:rsidRPr="00000000">
        <w:rPr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AD">
      <w:pPr>
        <w:spacing w:line="171" w:lineRule="auto"/>
        <w:ind w:left="357" w:right="173" w:firstLine="0"/>
        <w:jc w:val="center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Ф ЕД ЕР АЛ Ь НО Е Г ОС У Д АР С Т В ЕНН ОЕ АВ Т ОН ОМ Н ОЕ О БР АЗ ОВ А ТЕЛ Ь НО Е У Ч Р ЕЖ Д Е Н ИЕ В Ы С Ш ЕГ О ОБР АЗ О В АН ИЯ</w:t>
      </w:r>
    </w:p>
    <w:p w:rsidR="00000000" w:rsidDel="00000000" w:rsidP="00000000" w:rsidRDefault="00000000" w:rsidRPr="00000000" w14:paraId="000001AE">
      <w:pPr>
        <w:spacing w:line="275" w:lineRule="auto"/>
        <w:ind w:left="339" w:right="19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 Н а ц и о н а л ь н ы й и с с л е д о в а т е л ь с к и й я д е р н ы й у н и в е р с и т е т « М И Ф И »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357" w:right="15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B0">
      <w:pPr>
        <w:spacing w:before="21" w:lineRule="auto"/>
        <w:ind w:left="357" w:right="162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</w:t>
      </w:r>
    </w:p>
    <w:p w:rsidR="00000000" w:rsidDel="00000000" w:rsidP="00000000" w:rsidRDefault="00000000" w:rsidRPr="00000000" w14:paraId="000001B1">
      <w:pPr>
        <w:spacing w:before="16" w:lineRule="auto"/>
        <w:ind w:left="357" w:right="157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B2">
      <w:pPr>
        <w:spacing w:before="14" w:lineRule="auto"/>
        <w:ind w:left="357" w:right="15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(ИАТЭ НИЯУ МИФИ)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357" w:right="14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1B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before="6" w:lineRule="auto"/>
        <w:rPr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88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9"/>
        <w:gridCol w:w="6469"/>
        <w:tblGridChange w:id="0">
          <w:tblGrid>
            <w:gridCol w:w="2619"/>
            <w:gridCol w:w="6469"/>
          </w:tblGrid>
        </w:tblGridChange>
      </w:tblGrid>
      <w:tr>
        <w:trPr>
          <w:cantSplit w:val="0"/>
          <w:trHeight w:val="581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spacing w:line="266" w:lineRule="auto"/>
              <w:ind w:lef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Направление/</w:t>
            </w:r>
          </w:p>
          <w:p w:rsidR="00000000" w:rsidDel="00000000" w:rsidP="00000000" w:rsidRDefault="00000000" w:rsidRPr="00000000" w14:paraId="000001B8">
            <w:pPr>
              <w:tabs>
                <w:tab w:val="left" w:leader="none" w:pos="2050"/>
                <w:tab w:val="left" w:leader="none" w:pos="10187"/>
              </w:tabs>
              <w:ind w:left="200" w:right="-75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Специальность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266" w:lineRule="auto"/>
              <w:ind w:left="146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spacing w:before="29" w:lineRule="auto"/>
              <w:ind w:left="2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Образовательная</w:t>
            </w:r>
          </w:p>
          <w:p w:rsidR="00000000" w:rsidDel="00000000" w:rsidP="00000000" w:rsidRDefault="00000000" w:rsidRPr="00000000" w14:paraId="000001BB">
            <w:pPr>
              <w:tabs>
                <w:tab w:val="left" w:leader="none" w:pos="2050"/>
                <w:tab w:val="left" w:leader="none" w:pos="10187"/>
              </w:tabs>
              <w:ind w:left="200" w:right="-75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программа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before="29" w:lineRule="auto"/>
              <w:ind w:left="1563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tabs>
                <w:tab w:val="left" w:leader="none" w:pos="2036"/>
                <w:tab w:val="left" w:leader="none" w:pos="3296"/>
              </w:tabs>
              <w:spacing w:before="29" w:line="256" w:lineRule="auto"/>
              <w:ind w:left="200" w:right="-69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Дисциплина</w:t>
              <w:tab/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tabs>
                <w:tab w:val="left" w:leader="none" w:pos="7513"/>
              </w:tabs>
              <w:spacing w:before="29" w:line="256" w:lineRule="auto"/>
              <w:ind w:left="678" w:right="-105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Производственная практика: преддипломная практика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spacing w:before="9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before="89" w:lineRule="auto"/>
        <w:ind w:left="357" w:right="1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ОТЧЕТ</w:t>
      </w:r>
    </w:p>
    <w:p w:rsidR="00000000" w:rsidDel="00000000" w:rsidP="00000000" w:rsidRDefault="00000000" w:rsidRPr="00000000" w14:paraId="000001C1">
      <w:pPr>
        <w:spacing w:before="1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3"/>
        <w:keepNext w:val="0"/>
        <w:keepLines w:val="0"/>
        <w:spacing w:after="0" w:before="90" w:lineRule="auto"/>
        <w:ind w:left="31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Типовые задания (вопросы):</w:t>
      </w:r>
    </w:p>
    <w:p w:rsidR="00000000" w:rsidDel="00000000" w:rsidP="00000000" w:rsidRDefault="00000000" w:rsidRPr="00000000" w14:paraId="000001C3">
      <w:pPr>
        <w:spacing w:before="7" w:lineRule="auto"/>
        <w:rPr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312" w:right="102" w:firstLine="42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отчете обязательно должно быть отражено современное состояние научной проблемы, к которой относятся программа практики, методика исследований, описание экспериментальной установки. Основу отчета составляют сведения о конкретно выполненной студентом учебной работе в период практики. Объем отчета должен составлять не менее 10 страниц. Формат А4, шрифт 14, через 1,5 интервала с полями. К отчету могут прилагаться графики, таблицы, схемы, заполненные формы (бланки) документов.</w:t>
      </w:r>
    </w:p>
    <w:p w:rsidR="00000000" w:rsidDel="00000000" w:rsidP="00000000" w:rsidRDefault="00000000" w:rsidRPr="00000000" w14:paraId="000001C5">
      <w:pPr>
        <w:spacing w:before="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3"/>
        <w:keepNext w:val="0"/>
        <w:keepLines w:val="0"/>
        <w:spacing w:after="4" w:before="0" w:lineRule="auto"/>
        <w:ind w:left="312" w:firstLine="0"/>
        <w:rPr>
          <w:i w:val="1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i w:val="1"/>
          <w:sz w:val="24"/>
          <w:szCs w:val="24"/>
          <w:rtl w:val="0"/>
        </w:rPr>
        <w:t xml:space="preserve">Показатели и критерии оценки:</w:t>
      </w:r>
    </w:p>
    <w:tbl>
      <w:tblPr>
        <w:tblStyle w:val="Table9"/>
        <w:tblW w:w="10200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6090"/>
        <w:gridCol w:w="1725"/>
        <w:tblGridChange w:id="0">
          <w:tblGrid>
            <w:gridCol w:w="2385"/>
            <w:gridCol w:w="6090"/>
            <w:gridCol w:w="1725"/>
          </w:tblGrid>
        </w:tblGridChange>
      </w:tblGrid>
      <w:tr>
        <w:trPr>
          <w:cantSplit w:val="0"/>
          <w:trHeight w:val="611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before="56" w:lineRule="auto"/>
              <w:ind w:left="13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Показатели оценки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before="56" w:lineRule="auto"/>
              <w:ind w:left="2063" w:right="205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Критерии оценки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before="39" w:lineRule="auto"/>
              <w:ind w:left="408" w:right="311" w:hanging="7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Баллы (max)</w:t>
            </w:r>
          </w:p>
        </w:tc>
      </w:tr>
      <w:tr>
        <w:trPr>
          <w:cantSplit w:val="0"/>
          <w:trHeight w:val="1718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spacing w:before="54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Новизна</w:t>
            </w:r>
          </w:p>
        </w:tc>
        <w:tc>
          <w:tcPr/>
          <w:p w:rsidR="00000000" w:rsidDel="00000000" w:rsidP="00000000" w:rsidRDefault="00000000" w:rsidRPr="00000000" w14:paraId="000001CB">
            <w:pPr>
              <w:numPr>
                <w:ilvl w:val="0"/>
                <w:numId w:val="11"/>
              </w:numPr>
              <w:tabs>
                <w:tab w:val="left" w:leader="none" w:pos="248"/>
              </w:tabs>
              <w:spacing w:before="54" w:lineRule="auto"/>
              <w:ind w:left="247" w:hanging="14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актуальность проблемы и темы;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11"/>
              </w:numPr>
              <w:tabs>
                <w:tab w:val="left" w:leader="none" w:pos="248"/>
              </w:tabs>
              <w:ind w:left="108" w:right="115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новизна и самостоятельность в постановке проблемы, в формулировании нового аспекта выбранной для анализа проблемы;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11"/>
              </w:numPr>
              <w:tabs>
                <w:tab w:val="left" w:leader="none" w:pos="248"/>
              </w:tabs>
              <w:ind w:left="108" w:right="92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наличие авторской позиции, самостоятельность суждений.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before="54" w:lineRule="auto"/>
              <w:ind w:left="1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820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spacing w:before="51" w:lineRule="auto"/>
              <w:ind w:left="107" w:right="12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Степень раскрытия сущности проблемы</w:t>
            </w:r>
          </w:p>
        </w:tc>
        <w:tc>
          <w:tcPr/>
          <w:p w:rsidR="00000000" w:rsidDel="00000000" w:rsidP="00000000" w:rsidRDefault="00000000" w:rsidRPr="00000000" w14:paraId="000001D0">
            <w:pPr>
              <w:numPr>
                <w:ilvl w:val="0"/>
                <w:numId w:val="12"/>
              </w:numPr>
              <w:tabs>
                <w:tab w:val="left" w:leader="none" w:pos="248"/>
              </w:tabs>
              <w:spacing w:before="51" w:lineRule="auto"/>
              <w:ind w:left="247" w:hanging="14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соответствие содержания теме и плану исследования;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2"/>
              </w:numPr>
              <w:tabs>
                <w:tab w:val="left" w:leader="none" w:pos="248"/>
              </w:tabs>
              <w:ind w:left="108" w:right="823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полнота и глубина раскрытия основных понятий проблемы;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12"/>
              </w:numPr>
              <w:tabs>
                <w:tab w:val="left" w:leader="none" w:pos="248"/>
              </w:tabs>
              <w:spacing w:before="1" w:lineRule="auto"/>
              <w:ind w:left="108" w:right="1146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обоснованность способов и методов работы с материалом;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12"/>
              </w:numPr>
              <w:tabs>
                <w:tab w:val="left" w:leader="none" w:pos="250"/>
              </w:tabs>
              <w:ind w:left="108" w:right="371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умение работать с литературой, систематизировать и структурировать материал;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2"/>
              </w:numPr>
              <w:tabs>
                <w:tab w:val="left" w:leader="none" w:pos="250"/>
              </w:tabs>
              <w:ind w:left="108" w:right="241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умение обобщать, сопоставлять различные точки зрения по рассматриваемому вопросу, аргументировать основные положения и выводы.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before="51" w:lineRule="auto"/>
              <w:ind w:left="568" w:right="55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1439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before="51" w:lineRule="auto"/>
              <w:ind w:left="107" w:right="27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Обоснованность выбора источников</w:t>
            </w:r>
          </w:p>
        </w:tc>
        <w:tc>
          <w:tcPr/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tabs>
                <w:tab w:val="left" w:leader="none" w:pos="248"/>
              </w:tabs>
              <w:spacing w:before="51" w:lineRule="auto"/>
              <w:ind w:left="108" w:right="96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круг, полнота использования литературных источников по проблеме;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tabs>
                <w:tab w:val="left" w:leader="none" w:pos="248"/>
              </w:tabs>
              <w:ind w:left="108" w:right="972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привлечение новейших работ по проблеме (журнальные публикации, материалы сборников научных трудов и т.д.).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before="51" w:lineRule="auto"/>
              <w:ind w:left="1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before="51" w:line="264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Соблюдение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before="51" w:line="264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правильное оформление ссылок на используемую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before="51" w:line="264" w:lineRule="auto"/>
              <w:ind w:left="1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DD">
      <w:pPr>
        <w:spacing w:line="264" w:lineRule="auto"/>
        <w:jc w:val="left"/>
        <w:rPr>
          <w:sz w:val="24"/>
          <w:szCs w:val="24"/>
        </w:rPr>
        <w:sectPr>
          <w:type w:val="nextPage"/>
          <w:pgSz w:h="16860" w:w="11920" w:orient="portrait"/>
          <w:pgMar w:bottom="540" w:top="760" w:left="820" w:right="460" w:header="0" w:footer="35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88.0" w:type="dxa"/>
        <w:jc w:val="left"/>
        <w:tblInd w:w="2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8"/>
        <w:gridCol w:w="6085"/>
        <w:gridCol w:w="1415"/>
        <w:tblGridChange w:id="0">
          <w:tblGrid>
            <w:gridCol w:w="2388"/>
            <w:gridCol w:w="6085"/>
            <w:gridCol w:w="1415"/>
          </w:tblGrid>
        </w:tblGridChange>
      </w:tblGrid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ind w:left="107" w:right="89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требований к оформлению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61" w:lineRule="auto"/>
              <w:ind w:left="10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литературу;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9"/>
              </w:numPr>
              <w:tabs>
                <w:tab w:val="left" w:leader="none" w:pos="248"/>
              </w:tabs>
              <w:ind w:left="247" w:hanging="14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грамотность и культура изложения;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9"/>
              </w:numPr>
              <w:tabs>
                <w:tab w:val="left" w:leader="none" w:pos="248"/>
              </w:tabs>
              <w:ind w:left="108" w:right="601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владение терминологией и понятийным аппаратом проблемы;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9"/>
              </w:numPr>
              <w:tabs>
                <w:tab w:val="left" w:leader="none" w:pos="248"/>
              </w:tabs>
              <w:ind w:left="247" w:hanging="14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соблюдение требований к объему реферата;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9"/>
              </w:numPr>
              <w:tabs>
                <w:tab w:val="left" w:leader="none" w:pos="248"/>
              </w:tabs>
              <w:spacing w:line="270" w:lineRule="auto"/>
              <w:ind w:left="247" w:hanging="14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культура оформления: выделение абзацев.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spacing w:before="45" w:lineRule="auto"/>
              <w:ind w:left="10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Грамотность</w:t>
            </w:r>
          </w:p>
        </w:tc>
        <w:tc>
          <w:tcPr/>
          <w:p w:rsidR="00000000" w:rsidDel="00000000" w:rsidP="00000000" w:rsidRDefault="00000000" w:rsidRPr="00000000" w14:paraId="000001E7">
            <w:pPr>
              <w:numPr>
                <w:ilvl w:val="0"/>
                <w:numId w:val="7"/>
              </w:numPr>
              <w:tabs>
                <w:tab w:val="left" w:leader="none" w:pos="248"/>
              </w:tabs>
              <w:spacing w:before="45" w:lineRule="auto"/>
              <w:ind w:left="108" w:right="953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отсутствие орфографических и синтаксических ошибок, стилистических погрешностей;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7"/>
              </w:numPr>
              <w:tabs>
                <w:tab w:val="left" w:leader="none" w:pos="248"/>
              </w:tabs>
              <w:ind w:left="108" w:right="1106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отсутствие опечаток, сокращений слов, кроме общепринятых;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numPr>
                <w:ilvl w:val="0"/>
                <w:numId w:val="7"/>
              </w:numPr>
              <w:tabs>
                <w:tab w:val="left" w:leader="none" w:pos="248"/>
              </w:tabs>
              <w:spacing w:line="270" w:lineRule="auto"/>
              <w:ind w:left="247" w:hanging="14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литературный стиль.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before="45" w:lineRule="auto"/>
              <w:ind w:left="1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EB">
      <w:pPr>
        <w:spacing w:before="9" w:lineRule="auto"/>
        <w:rPr>
          <w:b w:val="1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before="90" w:lineRule="auto"/>
        <w:ind w:left="312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Шкала оценок:</w:t>
      </w:r>
    </w:p>
    <w:p w:rsidR="00000000" w:rsidDel="00000000" w:rsidP="00000000" w:rsidRDefault="00000000" w:rsidRPr="00000000" w14:paraId="000001ED">
      <w:pPr>
        <w:spacing w:before="55" w:line="291.99999999999994" w:lineRule="auto"/>
        <w:ind w:left="312" w:right="6571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18 – 30 баллов – оценка «зачтено»; 0 – 17 баллов – оценка «не зачтено».</w:t>
      </w:r>
      <w:r w:rsidDel="00000000" w:rsidR="00000000" w:rsidRPr="00000000">
        <w:rPr>
          <w:rtl w:val="0"/>
        </w:rPr>
      </w:r>
    </w:p>
    <w:sectPr>
      <w:type w:val="nextPage"/>
      <w:pgSz w:h="16860" w:w="11920" w:orient="portrait"/>
      <w:pgMar w:bottom="540" w:top="840" w:left="820" w:right="460" w:header="0" w:footer="35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9842500</wp:posOffset>
              </wp:positionV>
              <wp:extent cx="241934" cy="23304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5244083" y="3682528"/>
                        <a:ext cx="203834" cy="194945"/>
                      </a:xfrm>
                      <a:custGeom>
                        <a:rect b="b" l="l" r="r" t="t"/>
                        <a:pathLst>
                          <a:path extrusionOk="0" h="194945" w="203834">
                            <a:moveTo>
                              <a:pt x="0" y="0"/>
                            </a:moveTo>
                            <a:lnTo>
                              <a:pt x="0" y="194945"/>
                            </a:lnTo>
                            <a:lnTo>
                              <a:pt x="203834" y="194945"/>
                            </a:lnTo>
                            <a:lnTo>
                              <a:pt x="20383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40" w:right="0" w:firstLine="16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9842500</wp:posOffset>
              </wp:positionV>
              <wp:extent cx="241934" cy="23304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4" cy="233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6" w:hanging="414.0000000000002"/>
      </w:pPr>
      <w:rPr/>
    </w:lvl>
    <w:lvl w:ilvl="1">
      <w:start w:val="1"/>
      <w:numFmt w:val="decimal"/>
      <w:lvlText w:val="%2."/>
      <w:lvlJc w:val="left"/>
      <w:pPr>
        <w:ind w:left="312" w:hanging="428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1820" w:hanging="428"/>
      </w:pPr>
      <w:rPr/>
    </w:lvl>
    <w:lvl w:ilvl="3">
      <w:start w:val="0"/>
      <w:numFmt w:val="bullet"/>
      <w:lvlText w:val="•"/>
      <w:lvlJc w:val="left"/>
      <w:pPr>
        <w:ind w:left="2921" w:hanging="428"/>
      </w:pPr>
      <w:rPr/>
    </w:lvl>
    <w:lvl w:ilvl="4">
      <w:start w:val="0"/>
      <w:numFmt w:val="bullet"/>
      <w:lvlText w:val="•"/>
      <w:lvlJc w:val="left"/>
      <w:pPr>
        <w:ind w:left="4022" w:hanging="428"/>
      </w:pPr>
      <w:rPr/>
    </w:lvl>
    <w:lvl w:ilvl="5">
      <w:start w:val="0"/>
      <w:numFmt w:val="bullet"/>
      <w:lvlText w:val="•"/>
      <w:lvlJc w:val="left"/>
      <w:pPr>
        <w:ind w:left="5122" w:hanging="428"/>
      </w:pPr>
      <w:rPr/>
    </w:lvl>
    <w:lvl w:ilvl="6">
      <w:start w:val="0"/>
      <w:numFmt w:val="bullet"/>
      <w:lvlText w:val="•"/>
      <w:lvlJc w:val="left"/>
      <w:pPr>
        <w:ind w:left="6223" w:hanging="428"/>
      </w:pPr>
      <w:rPr/>
    </w:lvl>
    <w:lvl w:ilvl="7">
      <w:start w:val="0"/>
      <w:numFmt w:val="bullet"/>
      <w:lvlText w:val="•"/>
      <w:lvlJc w:val="left"/>
      <w:pPr>
        <w:ind w:left="7324" w:hanging="428"/>
      </w:pPr>
      <w:rPr/>
    </w:lvl>
    <w:lvl w:ilvl="8">
      <w:start w:val="0"/>
      <w:numFmt w:val="bullet"/>
      <w:lvlText w:val="•"/>
      <w:lvlJc w:val="left"/>
      <w:pPr>
        <w:ind w:left="8424" w:hanging="428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08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697" w:hanging="140"/>
      </w:pPr>
      <w:rPr/>
    </w:lvl>
    <w:lvl w:ilvl="2">
      <w:start w:val="0"/>
      <w:numFmt w:val="bullet"/>
      <w:lvlText w:val="•"/>
      <w:lvlJc w:val="left"/>
      <w:pPr>
        <w:ind w:left="1295" w:hanging="140"/>
      </w:pPr>
      <w:rPr/>
    </w:lvl>
    <w:lvl w:ilvl="3">
      <w:start w:val="0"/>
      <w:numFmt w:val="bullet"/>
      <w:lvlText w:val="•"/>
      <w:lvlJc w:val="left"/>
      <w:pPr>
        <w:ind w:left="1892" w:hanging="140"/>
      </w:pPr>
      <w:rPr/>
    </w:lvl>
    <w:lvl w:ilvl="4">
      <w:start w:val="0"/>
      <w:numFmt w:val="bullet"/>
      <w:lvlText w:val="•"/>
      <w:lvlJc w:val="left"/>
      <w:pPr>
        <w:ind w:left="2490" w:hanging="140"/>
      </w:pPr>
      <w:rPr/>
    </w:lvl>
    <w:lvl w:ilvl="5">
      <w:start w:val="0"/>
      <w:numFmt w:val="bullet"/>
      <w:lvlText w:val="•"/>
      <w:lvlJc w:val="left"/>
      <w:pPr>
        <w:ind w:left="3087" w:hanging="140"/>
      </w:pPr>
      <w:rPr/>
    </w:lvl>
    <w:lvl w:ilvl="6">
      <w:start w:val="0"/>
      <w:numFmt w:val="bullet"/>
      <w:lvlText w:val="•"/>
      <w:lvlJc w:val="left"/>
      <w:pPr>
        <w:ind w:left="3685" w:hanging="140"/>
      </w:pPr>
      <w:rPr/>
    </w:lvl>
    <w:lvl w:ilvl="7">
      <w:start w:val="0"/>
      <w:numFmt w:val="bullet"/>
      <w:lvlText w:val="•"/>
      <w:lvlJc w:val="left"/>
      <w:pPr>
        <w:ind w:left="4282" w:hanging="140"/>
      </w:pPr>
      <w:rPr/>
    </w:lvl>
    <w:lvl w:ilvl="8">
      <w:start w:val="0"/>
      <w:numFmt w:val="bullet"/>
      <w:lvlText w:val="•"/>
      <w:lvlJc w:val="left"/>
      <w:pPr>
        <w:ind w:left="4880" w:hanging="140"/>
      </w:pPr>
      <w:rPr/>
    </w:lvl>
  </w:abstractNum>
  <w:abstractNum w:abstractNumId="3">
    <w:lvl w:ilvl="0">
      <w:start w:val="0"/>
      <w:numFmt w:val="bullet"/>
      <w:lvlText w:val="−"/>
      <w:lvlJc w:val="left"/>
      <w:pPr>
        <w:ind w:left="139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2322" w:hanging="360"/>
      </w:pPr>
      <w:rPr/>
    </w:lvl>
    <w:lvl w:ilvl="2">
      <w:start w:val="0"/>
      <w:numFmt w:val="bullet"/>
      <w:lvlText w:val="•"/>
      <w:lvlJc w:val="left"/>
      <w:pPr>
        <w:ind w:left="3245" w:hanging="360"/>
      </w:pPr>
      <w:rPr/>
    </w:lvl>
    <w:lvl w:ilvl="3">
      <w:start w:val="0"/>
      <w:numFmt w:val="bullet"/>
      <w:lvlText w:val="•"/>
      <w:lvlJc w:val="left"/>
      <w:pPr>
        <w:ind w:left="4167" w:hanging="360"/>
      </w:pPr>
      <w:rPr/>
    </w:lvl>
    <w:lvl w:ilvl="4">
      <w:start w:val="0"/>
      <w:numFmt w:val="bullet"/>
      <w:lvlText w:val="•"/>
      <w:lvlJc w:val="left"/>
      <w:pPr>
        <w:ind w:left="5090" w:hanging="360"/>
      </w:pPr>
      <w:rPr/>
    </w:lvl>
    <w:lvl w:ilvl="5">
      <w:start w:val="0"/>
      <w:numFmt w:val="bullet"/>
      <w:lvlText w:val="•"/>
      <w:lvlJc w:val="left"/>
      <w:pPr>
        <w:ind w:left="6013" w:hanging="360"/>
      </w:pPr>
      <w:rPr/>
    </w:lvl>
    <w:lvl w:ilvl="6">
      <w:start w:val="0"/>
      <w:numFmt w:val="bullet"/>
      <w:lvlText w:val="•"/>
      <w:lvlJc w:val="left"/>
      <w:pPr>
        <w:ind w:left="6935" w:hanging="360"/>
      </w:pPr>
      <w:rPr/>
    </w:lvl>
    <w:lvl w:ilvl="7">
      <w:start w:val="0"/>
      <w:numFmt w:val="bullet"/>
      <w:lvlText w:val="•"/>
      <w:lvlJc w:val="left"/>
      <w:pPr>
        <w:ind w:left="7858" w:hanging="360"/>
      </w:pPr>
      <w:rPr/>
    </w:lvl>
    <w:lvl w:ilvl="8">
      <w:start w:val="0"/>
      <w:numFmt w:val="bullet"/>
      <w:lvlText w:val="•"/>
      <w:lvlJc w:val="left"/>
      <w:pPr>
        <w:ind w:left="8781" w:hanging="360"/>
      </w:pPr>
      <w:rPr/>
    </w:lvl>
  </w:abstractNum>
  <w:abstractNum w:abstractNumId="4">
    <w:lvl w:ilvl="0">
      <w:start w:val="9"/>
      <w:numFmt w:val="decimal"/>
      <w:lvlText w:val="%1."/>
      <w:lvlJc w:val="left"/>
      <w:pPr>
        <w:ind w:left="312" w:hanging="167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350" w:hanging="167"/>
      </w:pPr>
      <w:rPr/>
    </w:lvl>
    <w:lvl w:ilvl="2">
      <w:start w:val="0"/>
      <w:numFmt w:val="bullet"/>
      <w:lvlText w:val="•"/>
      <w:lvlJc w:val="left"/>
      <w:pPr>
        <w:ind w:left="2381" w:hanging="167"/>
      </w:pPr>
      <w:rPr/>
    </w:lvl>
    <w:lvl w:ilvl="3">
      <w:start w:val="0"/>
      <w:numFmt w:val="bullet"/>
      <w:lvlText w:val="•"/>
      <w:lvlJc w:val="left"/>
      <w:pPr>
        <w:ind w:left="3411" w:hanging="166.9999999999991"/>
      </w:pPr>
      <w:rPr/>
    </w:lvl>
    <w:lvl w:ilvl="4">
      <w:start w:val="0"/>
      <w:numFmt w:val="bullet"/>
      <w:lvlText w:val="•"/>
      <w:lvlJc w:val="left"/>
      <w:pPr>
        <w:ind w:left="4442" w:hanging="167"/>
      </w:pPr>
      <w:rPr/>
    </w:lvl>
    <w:lvl w:ilvl="5">
      <w:start w:val="0"/>
      <w:numFmt w:val="bullet"/>
      <w:lvlText w:val="•"/>
      <w:lvlJc w:val="left"/>
      <w:pPr>
        <w:ind w:left="5473" w:hanging="167.0000000000009"/>
      </w:pPr>
      <w:rPr/>
    </w:lvl>
    <w:lvl w:ilvl="6">
      <w:start w:val="0"/>
      <w:numFmt w:val="bullet"/>
      <w:lvlText w:val="•"/>
      <w:lvlJc w:val="left"/>
      <w:pPr>
        <w:ind w:left="6503" w:hanging="167.0000000000009"/>
      </w:pPr>
      <w:rPr/>
    </w:lvl>
    <w:lvl w:ilvl="7">
      <w:start w:val="0"/>
      <w:numFmt w:val="bullet"/>
      <w:lvlText w:val="•"/>
      <w:lvlJc w:val="left"/>
      <w:pPr>
        <w:ind w:left="7534" w:hanging="167.0000000000009"/>
      </w:pPr>
      <w:rPr/>
    </w:lvl>
    <w:lvl w:ilvl="8">
      <w:start w:val="0"/>
      <w:numFmt w:val="bullet"/>
      <w:lvlText w:val="•"/>
      <w:lvlJc w:val="left"/>
      <w:pPr>
        <w:ind w:left="8565" w:hanging="167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312" w:hanging="567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312" w:hanging="428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381" w:hanging="428"/>
      </w:pPr>
      <w:rPr/>
    </w:lvl>
    <w:lvl w:ilvl="3">
      <w:start w:val="0"/>
      <w:numFmt w:val="bullet"/>
      <w:lvlText w:val="•"/>
      <w:lvlJc w:val="left"/>
      <w:pPr>
        <w:ind w:left="3411" w:hanging="428"/>
      </w:pPr>
      <w:rPr/>
    </w:lvl>
    <w:lvl w:ilvl="4">
      <w:start w:val="0"/>
      <w:numFmt w:val="bullet"/>
      <w:lvlText w:val="•"/>
      <w:lvlJc w:val="left"/>
      <w:pPr>
        <w:ind w:left="4442" w:hanging="428"/>
      </w:pPr>
      <w:rPr/>
    </w:lvl>
    <w:lvl w:ilvl="5">
      <w:start w:val="0"/>
      <w:numFmt w:val="bullet"/>
      <w:lvlText w:val="•"/>
      <w:lvlJc w:val="left"/>
      <w:pPr>
        <w:ind w:left="5473" w:hanging="428.0000000000009"/>
      </w:pPr>
      <w:rPr/>
    </w:lvl>
    <w:lvl w:ilvl="6">
      <w:start w:val="0"/>
      <w:numFmt w:val="bullet"/>
      <w:lvlText w:val="•"/>
      <w:lvlJc w:val="left"/>
      <w:pPr>
        <w:ind w:left="6503" w:hanging="428"/>
      </w:pPr>
      <w:rPr/>
    </w:lvl>
    <w:lvl w:ilvl="7">
      <w:start w:val="0"/>
      <w:numFmt w:val="bullet"/>
      <w:lvlText w:val="•"/>
      <w:lvlJc w:val="left"/>
      <w:pPr>
        <w:ind w:left="7534" w:hanging="428"/>
      </w:pPr>
      <w:rPr/>
    </w:lvl>
    <w:lvl w:ilvl="8">
      <w:start w:val="0"/>
      <w:numFmt w:val="bullet"/>
      <w:lvlText w:val="•"/>
      <w:lvlJc w:val="left"/>
      <w:pPr>
        <w:ind w:left="8565" w:hanging="428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218" w:hanging="213.99999999999997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34" w:hanging="214"/>
      </w:pPr>
      <w:rPr/>
    </w:lvl>
    <w:lvl w:ilvl="2">
      <w:start w:val="0"/>
      <w:numFmt w:val="bullet"/>
      <w:lvlText w:val="•"/>
      <w:lvlJc w:val="left"/>
      <w:pPr>
        <w:ind w:left="2249" w:hanging="214"/>
      </w:pPr>
      <w:rPr/>
    </w:lvl>
    <w:lvl w:ilvl="3">
      <w:start w:val="0"/>
      <w:numFmt w:val="bullet"/>
      <w:lvlText w:val="•"/>
      <w:lvlJc w:val="left"/>
      <w:pPr>
        <w:ind w:left="3263" w:hanging="213.99999999999955"/>
      </w:pPr>
      <w:rPr/>
    </w:lvl>
    <w:lvl w:ilvl="4">
      <w:start w:val="0"/>
      <w:numFmt w:val="bullet"/>
      <w:lvlText w:val="•"/>
      <w:lvlJc w:val="left"/>
      <w:pPr>
        <w:ind w:left="4278" w:hanging="213.99999999999955"/>
      </w:pPr>
      <w:rPr/>
    </w:lvl>
    <w:lvl w:ilvl="5">
      <w:start w:val="0"/>
      <w:numFmt w:val="bullet"/>
      <w:lvlText w:val="•"/>
      <w:lvlJc w:val="left"/>
      <w:pPr>
        <w:ind w:left="5293" w:hanging="214"/>
      </w:pPr>
      <w:rPr/>
    </w:lvl>
    <w:lvl w:ilvl="6">
      <w:start w:val="0"/>
      <w:numFmt w:val="bullet"/>
      <w:lvlText w:val="•"/>
      <w:lvlJc w:val="left"/>
      <w:pPr>
        <w:ind w:left="6307" w:hanging="213.99999999999818"/>
      </w:pPr>
      <w:rPr/>
    </w:lvl>
    <w:lvl w:ilvl="7">
      <w:start w:val="0"/>
      <w:numFmt w:val="bullet"/>
      <w:lvlText w:val="•"/>
      <w:lvlJc w:val="left"/>
      <w:pPr>
        <w:ind w:left="7322" w:hanging="213.99999999999818"/>
      </w:pPr>
      <w:rPr/>
    </w:lvl>
    <w:lvl w:ilvl="8">
      <w:start w:val="0"/>
      <w:numFmt w:val="bullet"/>
      <w:lvlText w:val="•"/>
      <w:lvlJc w:val="left"/>
      <w:pPr>
        <w:ind w:left="8337" w:hanging="213.99999999999818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108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697" w:hanging="140"/>
      </w:pPr>
      <w:rPr/>
    </w:lvl>
    <w:lvl w:ilvl="2">
      <w:start w:val="0"/>
      <w:numFmt w:val="bullet"/>
      <w:lvlText w:val="•"/>
      <w:lvlJc w:val="left"/>
      <w:pPr>
        <w:ind w:left="1295" w:hanging="140"/>
      </w:pPr>
      <w:rPr/>
    </w:lvl>
    <w:lvl w:ilvl="3">
      <w:start w:val="0"/>
      <w:numFmt w:val="bullet"/>
      <w:lvlText w:val="•"/>
      <w:lvlJc w:val="left"/>
      <w:pPr>
        <w:ind w:left="1892" w:hanging="140"/>
      </w:pPr>
      <w:rPr/>
    </w:lvl>
    <w:lvl w:ilvl="4">
      <w:start w:val="0"/>
      <w:numFmt w:val="bullet"/>
      <w:lvlText w:val="•"/>
      <w:lvlJc w:val="left"/>
      <w:pPr>
        <w:ind w:left="2490" w:hanging="140"/>
      </w:pPr>
      <w:rPr/>
    </w:lvl>
    <w:lvl w:ilvl="5">
      <w:start w:val="0"/>
      <w:numFmt w:val="bullet"/>
      <w:lvlText w:val="•"/>
      <w:lvlJc w:val="left"/>
      <w:pPr>
        <w:ind w:left="3087" w:hanging="140"/>
      </w:pPr>
      <w:rPr/>
    </w:lvl>
    <w:lvl w:ilvl="6">
      <w:start w:val="0"/>
      <w:numFmt w:val="bullet"/>
      <w:lvlText w:val="•"/>
      <w:lvlJc w:val="left"/>
      <w:pPr>
        <w:ind w:left="3685" w:hanging="140"/>
      </w:pPr>
      <w:rPr/>
    </w:lvl>
    <w:lvl w:ilvl="7">
      <w:start w:val="0"/>
      <w:numFmt w:val="bullet"/>
      <w:lvlText w:val="•"/>
      <w:lvlJc w:val="left"/>
      <w:pPr>
        <w:ind w:left="4282" w:hanging="140"/>
      </w:pPr>
      <w:rPr/>
    </w:lvl>
    <w:lvl w:ilvl="8">
      <w:start w:val="0"/>
      <w:numFmt w:val="bullet"/>
      <w:lvlText w:val="•"/>
      <w:lvlJc w:val="left"/>
      <w:pPr>
        <w:ind w:left="4880" w:hanging="140"/>
      </w:pPr>
      <w:rPr/>
    </w:lvl>
  </w:abstractNum>
  <w:abstractNum w:abstractNumId="8">
    <w:lvl w:ilvl="0">
      <w:start w:val="0"/>
      <w:numFmt w:val="bullet"/>
      <w:lvlText w:val="–"/>
      <w:lvlJc w:val="left"/>
      <w:pPr>
        <w:ind w:left="218" w:hanging="2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34" w:hanging="240"/>
      </w:pPr>
      <w:rPr/>
    </w:lvl>
    <w:lvl w:ilvl="2">
      <w:start w:val="0"/>
      <w:numFmt w:val="bullet"/>
      <w:lvlText w:val="•"/>
      <w:lvlJc w:val="left"/>
      <w:pPr>
        <w:ind w:left="2249" w:hanging="240"/>
      </w:pPr>
      <w:rPr/>
    </w:lvl>
    <w:lvl w:ilvl="3">
      <w:start w:val="0"/>
      <w:numFmt w:val="bullet"/>
      <w:lvlText w:val="•"/>
      <w:lvlJc w:val="left"/>
      <w:pPr>
        <w:ind w:left="3263" w:hanging="240"/>
      </w:pPr>
      <w:rPr/>
    </w:lvl>
    <w:lvl w:ilvl="4">
      <w:start w:val="0"/>
      <w:numFmt w:val="bullet"/>
      <w:lvlText w:val="•"/>
      <w:lvlJc w:val="left"/>
      <w:pPr>
        <w:ind w:left="4278" w:hanging="240"/>
      </w:pPr>
      <w:rPr/>
    </w:lvl>
    <w:lvl w:ilvl="5">
      <w:start w:val="0"/>
      <w:numFmt w:val="bullet"/>
      <w:lvlText w:val="•"/>
      <w:lvlJc w:val="left"/>
      <w:pPr>
        <w:ind w:left="5293" w:hanging="240"/>
      </w:pPr>
      <w:rPr/>
    </w:lvl>
    <w:lvl w:ilvl="6">
      <w:start w:val="0"/>
      <w:numFmt w:val="bullet"/>
      <w:lvlText w:val="•"/>
      <w:lvlJc w:val="left"/>
      <w:pPr>
        <w:ind w:left="6307" w:hanging="240"/>
      </w:pPr>
      <w:rPr/>
    </w:lvl>
    <w:lvl w:ilvl="7">
      <w:start w:val="0"/>
      <w:numFmt w:val="bullet"/>
      <w:lvlText w:val="•"/>
      <w:lvlJc w:val="left"/>
      <w:pPr>
        <w:ind w:left="7322" w:hanging="240"/>
      </w:pPr>
      <w:rPr/>
    </w:lvl>
    <w:lvl w:ilvl="8">
      <w:start w:val="0"/>
      <w:numFmt w:val="bullet"/>
      <w:lvlText w:val="•"/>
      <w:lvlJc w:val="left"/>
      <w:pPr>
        <w:ind w:left="8337" w:hanging="240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108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697" w:hanging="140"/>
      </w:pPr>
      <w:rPr/>
    </w:lvl>
    <w:lvl w:ilvl="2">
      <w:start w:val="0"/>
      <w:numFmt w:val="bullet"/>
      <w:lvlText w:val="•"/>
      <w:lvlJc w:val="left"/>
      <w:pPr>
        <w:ind w:left="1295" w:hanging="140"/>
      </w:pPr>
      <w:rPr/>
    </w:lvl>
    <w:lvl w:ilvl="3">
      <w:start w:val="0"/>
      <w:numFmt w:val="bullet"/>
      <w:lvlText w:val="•"/>
      <w:lvlJc w:val="left"/>
      <w:pPr>
        <w:ind w:left="1892" w:hanging="140"/>
      </w:pPr>
      <w:rPr/>
    </w:lvl>
    <w:lvl w:ilvl="4">
      <w:start w:val="0"/>
      <w:numFmt w:val="bullet"/>
      <w:lvlText w:val="•"/>
      <w:lvlJc w:val="left"/>
      <w:pPr>
        <w:ind w:left="2490" w:hanging="140"/>
      </w:pPr>
      <w:rPr/>
    </w:lvl>
    <w:lvl w:ilvl="5">
      <w:start w:val="0"/>
      <w:numFmt w:val="bullet"/>
      <w:lvlText w:val="•"/>
      <w:lvlJc w:val="left"/>
      <w:pPr>
        <w:ind w:left="3087" w:hanging="140"/>
      </w:pPr>
      <w:rPr/>
    </w:lvl>
    <w:lvl w:ilvl="6">
      <w:start w:val="0"/>
      <w:numFmt w:val="bullet"/>
      <w:lvlText w:val="•"/>
      <w:lvlJc w:val="left"/>
      <w:pPr>
        <w:ind w:left="3685" w:hanging="140"/>
      </w:pPr>
      <w:rPr/>
    </w:lvl>
    <w:lvl w:ilvl="7">
      <w:start w:val="0"/>
      <w:numFmt w:val="bullet"/>
      <w:lvlText w:val="•"/>
      <w:lvlJc w:val="left"/>
      <w:pPr>
        <w:ind w:left="4282" w:hanging="140"/>
      </w:pPr>
      <w:rPr/>
    </w:lvl>
    <w:lvl w:ilvl="8">
      <w:start w:val="0"/>
      <w:numFmt w:val="bullet"/>
      <w:lvlText w:val="•"/>
      <w:lvlJc w:val="left"/>
      <w:pPr>
        <w:ind w:left="4880" w:hanging="14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12" w:hanging="167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350" w:hanging="167"/>
      </w:pPr>
      <w:rPr/>
    </w:lvl>
    <w:lvl w:ilvl="2">
      <w:start w:val="0"/>
      <w:numFmt w:val="bullet"/>
      <w:lvlText w:val="•"/>
      <w:lvlJc w:val="left"/>
      <w:pPr>
        <w:ind w:left="2381" w:hanging="167"/>
      </w:pPr>
      <w:rPr/>
    </w:lvl>
    <w:lvl w:ilvl="3">
      <w:start w:val="0"/>
      <w:numFmt w:val="bullet"/>
      <w:lvlText w:val="•"/>
      <w:lvlJc w:val="left"/>
      <w:pPr>
        <w:ind w:left="3411" w:hanging="166.9999999999991"/>
      </w:pPr>
      <w:rPr/>
    </w:lvl>
    <w:lvl w:ilvl="4">
      <w:start w:val="0"/>
      <w:numFmt w:val="bullet"/>
      <w:lvlText w:val="•"/>
      <w:lvlJc w:val="left"/>
      <w:pPr>
        <w:ind w:left="4442" w:hanging="167"/>
      </w:pPr>
      <w:rPr/>
    </w:lvl>
    <w:lvl w:ilvl="5">
      <w:start w:val="0"/>
      <w:numFmt w:val="bullet"/>
      <w:lvlText w:val="•"/>
      <w:lvlJc w:val="left"/>
      <w:pPr>
        <w:ind w:left="5473" w:hanging="167.0000000000009"/>
      </w:pPr>
      <w:rPr/>
    </w:lvl>
    <w:lvl w:ilvl="6">
      <w:start w:val="0"/>
      <w:numFmt w:val="bullet"/>
      <w:lvlText w:val="•"/>
      <w:lvlJc w:val="left"/>
      <w:pPr>
        <w:ind w:left="6503" w:hanging="167.0000000000009"/>
      </w:pPr>
      <w:rPr/>
    </w:lvl>
    <w:lvl w:ilvl="7">
      <w:start w:val="0"/>
      <w:numFmt w:val="bullet"/>
      <w:lvlText w:val="•"/>
      <w:lvlJc w:val="left"/>
      <w:pPr>
        <w:ind w:left="7534" w:hanging="167.0000000000009"/>
      </w:pPr>
      <w:rPr/>
    </w:lvl>
    <w:lvl w:ilvl="8">
      <w:start w:val="0"/>
      <w:numFmt w:val="bullet"/>
      <w:lvlText w:val="•"/>
      <w:lvlJc w:val="left"/>
      <w:pPr>
        <w:ind w:left="8565" w:hanging="167"/>
      </w:pPr>
      <w:rPr/>
    </w:lvl>
  </w:abstractNum>
  <w:abstractNum w:abstractNumId="11">
    <w:lvl w:ilvl="0">
      <w:start w:val="0"/>
      <w:numFmt w:val="bullet"/>
      <w:lvlText w:val="-"/>
      <w:lvlJc w:val="left"/>
      <w:pPr>
        <w:ind w:left="108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697" w:hanging="140"/>
      </w:pPr>
      <w:rPr/>
    </w:lvl>
    <w:lvl w:ilvl="2">
      <w:start w:val="0"/>
      <w:numFmt w:val="bullet"/>
      <w:lvlText w:val="•"/>
      <w:lvlJc w:val="left"/>
      <w:pPr>
        <w:ind w:left="1295" w:hanging="140"/>
      </w:pPr>
      <w:rPr/>
    </w:lvl>
    <w:lvl w:ilvl="3">
      <w:start w:val="0"/>
      <w:numFmt w:val="bullet"/>
      <w:lvlText w:val="•"/>
      <w:lvlJc w:val="left"/>
      <w:pPr>
        <w:ind w:left="1892" w:hanging="140"/>
      </w:pPr>
      <w:rPr/>
    </w:lvl>
    <w:lvl w:ilvl="4">
      <w:start w:val="0"/>
      <w:numFmt w:val="bullet"/>
      <w:lvlText w:val="•"/>
      <w:lvlJc w:val="left"/>
      <w:pPr>
        <w:ind w:left="2490" w:hanging="140"/>
      </w:pPr>
      <w:rPr/>
    </w:lvl>
    <w:lvl w:ilvl="5">
      <w:start w:val="0"/>
      <w:numFmt w:val="bullet"/>
      <w:lvlText w:val="•"/>
      <w:lvlJc w:val="left"/>
      <w:pPr>
        <w:ind w:left="3087" w:hanging="140"/>
      </w:pPr>
      <w:rPr/>
    </w:lvl>
    <w:lvl w:ilvl="6">
      <w:start w:val="0"/>
      <w:numFmt w:val="bullet"/>
      <w:lvlText w:val="•"/>
      <w:lvlJc w:val="left"/>
      <w:pPr>
        <w:ind w:left="3685" w:hanging="140"/>
      </w:pPr>
      <w:rPr/>
    </w:lvl>
    <w:lvl w:ilvl="7">
      <w:start w:val="0"/>
      <w:numFmt w:val="bullet"/>
      <w:lvlText w:val="•"/>
      <w:lvlJc w:val="left"/>
      <w:pPr>
        <w:ind w:left="4282" w:hanging="140"/>
      </w:pPr>
      <w:rPr/>
    </w:lvl>
    <w:lvl w:ilvl="8">
      <w:start w:val="0"/>
      <w:numFmt w:val="bullet"/>
      <w:lvlText w:val="•"/>
      <w:lvlJc w:val="left"/>
      <w:pPr>
        <w:ind w:left="4880" w:hanging="140"/>
      </w:pPr>
      <w:rPr/>
    </w:lvl>
  </w:abstractNum>
  <w:abstractNum w:abstractNumId="12">
    <w:lvl w:ilvl="0">
      <w:start w:val="0"/>
      <w:numFmt w:val="bullet"/>
      <w:lvlText w:val="-"/>
      <w:lvlJc w:val="left"/>
      <w:pPr>
        <w:ind w:left="108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697" w:hanging="140"/>
      </w:pPr>
      <w:rPr/>
    </w:lvl>
    <w:lvl w:ilvl="2">
      <w:start w:val="0"/>
      <w:numFmt w:val="bullet"/>
      <w:lvlText w:val="•"/>
      <w:lvlJc w:val="left"/>
      <w:pPr>
        <w:ind w:left="1295" w:hanging="140"/>
      </w:pPr>
      <w:rPr/>
    </w:lvl>
    <w:lvl w:ilvl="3">
      <w:start w:val="0"/>
      <w:numFmt w:val="bullet"/>
      <w:lvlText w:val="•"/>
      <w:lvlJc w:val="left"/>
      <w:pPr>
        <w:ind w:left="1892" w:hanging="140"/>
      </w:pPr>
      <w:rPr/>
    </w:lvl>
    <w:lvl w:ilvl="4">
      <w:start w:val="0"/>
      <w:numFmt w:val="bullet"/>
      <w:lvlText w:val="•"/>
      <w:lvlJc w:val="left"/>
      <w:pPr>
        <w:ind w:left="2490" w:hanging="140"/>
      </w:pPr>
      <w:rPr/>
    </w:lvl>
    <w:lvl w:ilvl="5">
      <w:start w:val="0"/>
      <w:numFmt w:val="bullet"/>
      <w:lvlText w:val="•"/>
      <w:lvlJc w:val="left"/>
      <w:pPr>
        <w:ind w:left="3087" w:hanging="140"/>
      </w:pPr>
      <w:rPr/>
    </w:lvl>
    <w:lvl w:ilvl="6">
      <w:start w:val="0"/>
      <w:numFmt w:val="bullet"/>
      <w:lvlText w:val="•"/>
      <w:lvlJc w:val="left"/>
      <w:pPr>
        <w:ind w:left="3685" w:hanging="140"/>
      </w:pPr>
      <w:rPr/>
    </w:lvl>
    <w:lvl w:ilvl="7">
      <w:start w:val="0"/>
      <w:numFmt w:val="bullet"/>
      <w:lvlText w:val="•"/>
      <w:lvlJc w:val="left"/>
      <w:pPr>
        <w:ind w:left="4282" w:hanging="140"/>
      </w:pPr>
      <w:rPr/>
    </w:lvl>
    <w:lvl w:ilvl="8">
      <w:start w:val="0"/>
      <w:numFmt w:val="bullet"/>
      <w:lvlText w:val="•"/>
      <w:lvlJc w:val="left"/>
      <w:pPr>
        <w:ind w:left="4880" w:hanging="14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218" w:hanging="2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decimal"/>
      <w:lvlText w:val="%1.%2."/>
      <w:lvlJc w:val="left"/>
      <w:pPr>
        <w:ind w:left="218" w:hanging="432"/>
      </w:pPr>
      <w:rPr>
        <w:rFonts w:ascii="Times New Roman" w:cs="Times New Roman" w:eastAsia="Times New Roman" w:hAnsi="Times New Roman"/>
        <w:b w:val="1"/>
        <w:i w:val="1"/>
        <w:sz w:val="24"/>
        <w:szCs w:val="24"/>
      </w:rPr>
    </w:lvl>
    <w:lvl w:ilvl="2">
      <w:start w:val="0"/>
      <w:numFmt w:val="bullet"/>
      <w:lvlText w:val="•"/>
      <w:lvlJc w:val="left"/>
      <w:pPr>
        <w:ind w:left="2249" w:hanging="432"/>
      </w:pPr>
      <w:rPr/>
    </w:lvl>
    <w:lvl w:ilvl="3">
      <w:start w:val="0"/>
      <w:numFmt w:val="bullet"/>
      <w:lvlText w:val="•"/>
      <w:lvlJc w:val="left"/>
      <w:pPr>
        <w:ind w:left="3263" w:hanging="432"/>
      </w:pPr>
      <w:rPr/>
    </w:lvl>
    <w:lvl w:ilvl="4">
      <w:start w:val="0"/>
      <w:numFmt w:val="bullet"/>
      <w:lvlText w:val="•"/>
      <w:lvlJc w:val="left"/>
      <w:pPr>
        <w:ind w:left="4278" w:hanging="432"/>
      </w:pPr>
      <w:rPr/>
    </w:lvl>
    <w:lvl w:ilvl="5">
      <w:start w:val="0"/>
      <w:numFmt w:val="bullet"/>
      <w:lvlText w:val="•"/>
      <w:lvlJc w:val="left"/>
      <w:pPr>
        <w:ind w:left="5293" w:hanging="432"/>
      </w:pPr>
      <w:rPr/>
    </w:lvl>
    <w:lvl w:ilvl="6">
      <w:start w:val="0"/>
      <w:numFmt w:val="bullet"/>
      <w:lvlText w:val="•"/>
      <w:lvlJc w:val="left"/>
      <w:pPr>
        <w:ind w:left="6307" w:hanging="432"/>
      </w:pPr>
      <w:rPr/>
    </w:lvl>
    <w:lvl w:ilvl="7">
      <w:start w:val="0"/>
      <w:numFmt w:val="bullet"/>
      <w:lvlText w:val="•"/>
      <w:lvlJc w:val="left"/>
      <w:pPr>
        <w:ind w:left="7322" w:hanging="432"/>
      </w:pPr>
      <w:rPr/>
    </w:lvl>
    <w:lvl w:ilvl="8">
      <w:start w:val="0"/>
      <w:numFmt w:val="bullet"/>
      <w:lvlText w:val="•"/>
      <w:lvlJc w:val="left"/>
      <w:pPr>
        <w:ind w:left="8337" w:hanging="432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0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HLFqE9VgMP9i+lPWZaOFEYLiA==">CgMxLjAyCGguZ2pkZ3hzMgloLjMwajB6bGwyCWguMWZvYjl0ZTIJaC4zem55c2g3MgloLjJldDkycDA4AHIhMUFzS1NVT18tZ1RaRkdSS1JzaHBIR0FIRHQyb2JhRmw4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